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2E5883CE" wp14:editId="14C54377">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rsidR="0079325B" w:rsidRPr="00DC3327" w:rsidRDefault="0059371F" w:rsidP="0059371F">
      <w:pPr>
        <w:spacing w:before="60" w:line="240" w:lineRule="auto"/>
        <w:ind w:left="1440" w:hanging="1440"/>
        <w:jc w:val="center"/>
        <w:rPr>
          <w:b/>
          <w:color w:val="000000"/>
          <w:szCs w:val="24"/>
        </w:rPr>
      </w:pPr>
      <w:r>
        <w:rPr>
          <w:b/>
          <w:color w:val="000000"/>
          <w:szCs w:val="24"/>
        </w:rPr>
        <w:t>Trung tâm</w:t>
      </w:r>
      <w:r w:rsidR="0079325B" w:rsidRPr="00DC3327">
        <w:rPr>
          <w:b/>
          <w:color w:val="000000"/>
          <w:szCs w:val="24"/>
        </w:rPr>
        <w:t>:</w:t>
      </w:r>
      <w:r w:rsidR="0079325B">
        <w:rPr>
          <w:b/>
          <w:color w:val="000000"/>
          <w:szCs w:val="24"/>
        </w:rPr>
        <w:t xml:space="preserve"> </w:t>
      </w:r>
      <w:r>
        <w:rPr>
          <w:b/>
          <w:color w:val="000000"/>
          <w:szCs w:val="24"/>
        </w:rPr>
        <w:t>Giáo Dục QP&amp;AN</w:t>
      </w:r>
    </w:p>
    <w:p w:rsidR="0079325B" w:rsidRPr="00242D98" w:rsidRDefault="0079325B" w:rsidP="007F1B52">
      <w:pPr>
        <w:spacing w:before="60" w:line="240" w:lineRule="auto"/>
        <w:jc w:val="center"/>
        <w:rPr>
          <w:color w:val="000000"/>
          <w:szCs w:val="24"/>
        </w:rPr>
      </w:pPr>
      <w:r w:rsidRPr="00DC3327">
        <w:rPr>
          <w:b/>
          <w:color w:val="000000"/>
          <w:szCs w:val="24"/>
        </w:rPr>
        <w:t>Bộ môn:</w:t>
      </w:r>
      <w:r>
        <w:rPr>
          <w:b/>
          <w:color w:val="000000"/>
          <w:szCs w:val="24"/>
        </w:rPr>
        <w:t xml:space="preserve"> </w:t>
      </w:r>
      <w:r w:rsidR="0059371F">
        <w:rPr>
          <w:b/>
          <w:color w:val="000000"/>
          <w:szCs w:val="24"/>
        </w:rPr>
        <w:t>Giáo Dục Thể Chất</w:t>
      </w:r>
    </w:p>
    <w:p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 HỌC PHẦN</w:t>
      </w:r>
    </w:p>
    <w:p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rsidR="0079325B" w:rsidRPr="00DC3327" w:rsidRDefault="0079325B" w:rsidP="008A681A">
      <w:pPr>
        <w:numPr>
          <w:ilvl w:val="0"/>
          <w:numId w:val="3"/>
        </w:numPr>
        <w:spacing w:before="100" w:line="240" w:lineRule="auto"/>
        <w:rPr>
          <w:color w:val="000000"/>
          <w:sz w:val="24"/>
          <w:szCs w:val="24"/>
        </w:rPr>
      </w:pPr>
      <w:r w:rsidRPr="00DC3327">
        <w:rPr>
          <w:color w:val="000000"/>
          <w:sz w:val="24"/>
          <w:szCs w:val="24"/>
        </w:rPr>
        <w:t>Tiếng Việt:</w:t>
      </w:r>
      <w:r w:rsidR="00255F7D">
        <w:rPr>
          <w:color w:val="000000"/>
          <w:sz w:val="24"/>
          <w:szCs w:val="24"/>
        </w:rPr>
        <w:t xml:space="preserve"> </w:t>
      </w:r>
      <w:r w:rsidR="00255F7D" w:rsidRPr="00255F7D">
        <w:rPr>
          <w:b/>
          <w:lang w:val="nl-NL"/>
        </w:rPr>
        <w:t>AEROBIC VÀ PHƯƠNG PHÁP TẬP LUYỆN</w:t>
      </w:r>
    </w:p>
    <w:p w:rsidR="0079325B" w:rsidRPr="00255F7D" w:rsidRDefault="0079325B" w:rsidP="00255F7D">
      <w:pPr>
        <w:ind w:left="720"/>
        <w:jc w:val="both"/>
      </w:pPr>
      <w:r w:rsidRPr="00DC3327">
        <w:rPr>
          <w:color w:val="000000"/>
          <w:sz w:val="24"/>
          <w:szCs w:val="24"/>
        </w:rPr>
        <w:t>Tiếng Anh:</w:t>
      </w:r>
      <w:r w:rsidRPr="00DC3327">
        <w:rPr>
          <w:color w:val="000000"/>
          <w:sz w:val="24"/>
          <w:szCs w:val="24"/>
        </w:rPr>
        <w:tab/>
      </w:r>
      <w:r w:rsidR="00255F7D" w:rsidRPr="00255F7D">
        <w:rPr>
          <w:b/>
          <w:lang w:val="nl-NL"/>
        </w:rPr>
        <w:t>Aerobic and exerecise method</w:t>
      </w:r>
      <w:r w:rsidRPr="00DC3327">
        <w:rPr>
          <w:color w:val="000000"/>
          <w:sz w:val="24"/>
          <w:szCs w:val="24"/>
        </w:rPr>
        <w:tab/>
      </w:r>
      <w:r w:rsidRPr="00DC3327">
        <w:rPr>
          <w:color w:val="000000"/>
          <w:sz w:val="24"/>
          <w:szCs w:val="24"/>
        </w:rPr>
        <w:tab/>
      </w:r>
      <w:r w:rsidRPr="00DC3327">
        <w:rPr>
          <w:color w:val="000000"/>
          <w:sz w:val="24"/>
          <w:szCs w:val="24"/>
        </w:rPr>
        <w:tab/>
      </w:r>
    </w:p>
    <w:p w:rsidR="00205E97" w:rsidRDefault="0079325B" w:rsidP="008A681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00255F7D">
        <w:rPr>
          <w:color w:val="000000"/>
          <w:sz w:val="24"/>
          <w:szCs w:val="24"/>
        </w:rPr>
        <w:t>851111</w:t>
      </w:r>
      <w:r w:rsidRPr="00DC3327">
        <w:rPr>
          <w:color w:val="000000"/>
          <w:sz w:val="24"/>
          <w:szCs w:val="24"/>
        </w:rPr>
        <w:tab/>
      </w:r>
      <w:r w:rsidR="00A0015D">
        <w:rPr>
          <w:color w:val="000000"/>
          <w:sz w:val="24"/>
          <w:szCs w:val="24"/>
        </w:rPr>
        <w:tab/>
      </w:r>
    </w:p>
    <w:p w:rsidR="0079325B" w:rsidRPr="00DC3327" w:rsidRDefault="0079325B" w:rsidP="008A681A">
      <w:pPr>
        <w:spacing w:before="100" w:line="240" w:lineRule="auto"/>
        <w:rPr>
          <w:color w:val="000000"/>
          <w:sz w:val="24"/>
        </w:rPr>
      </w:pPr>
      <w:r w:rsidRPr="00DC3327">
        <w:rPr>
          <w:color w:val="000000"/>
          <w:sz w:val="24"/>
          <w:szCs w:val="24"/>
        </w:rPr>
        <w:t>Số tín chỉ:</w:t>
      </w:r>
      <w:r w:rsidRPr="00DC3327">
        <w:rPr>
          <w:color w:val="000000"/>
          <w:sz w:val="24"/>
          <w:szCs w:val="24"/>
        </w:rPr>
        <w:tab/>
      </w:r>
      <w:r w:rsidR="00255F7D">
        <w:rPr>
          <w:color w:val="000000"/>
          <w:sz w:val="24"/>
          <w:szCs w:val="24"/>
        </w:rPr>
        <w:t>1</w:t>
      </w:r>
      <w:r w:rsidRPr="00DC3327">
        <w:rPr>
          <w:color w:val="000000"/>
          <w:sz w:val="24"/>
          <w:szCs w:val="24"/>
        </w:rPr>
        <w:tab/>
      </w:r>
      <w:r w:rsidR="00205E97">
        <w:rPr>
          <w:color w:val="000000"/>
          <w:sz w:val="24"/>
          <w:szCs w:val="24"/>
        </w:rPr>
        <w:tab/>
      </w:r>
      <w:r w:rsidR="00205E97">
        <w:rPr>
          <w:color w:val="000000"/>
          <w:sz w:val="24"/>
          <w:szCs w:val="24"/>
        </w:rPr>
        <w:tab/>
      </w:r>
      <w:r w:rsidRPr="00DC3327">
        <w:rPr>
          <w:color w:val="0000FF"/>
          <w:sz w:val="24"/>
        </w:rPr>
        <w:tab/>
      </w:r>
    </w:p>
    <w:p w:rsidR="0079325B" w:rsidRPr="00255F7D" w:rsidRDefault="0079325B" w:rsidP="00255F7D">
      <w:pPr>
        <w:rPr>
          <w:b/>
          <w:lang w:val="nl-NL"/>
        </w:rPr>
      </w:pPr>
      <w:r w:rsidRPr="00DC3327">
        <w:rPr>
          <w:color w:val="000000"/>
          <w:sz w:val="24"/>
          <w:szCs w:val="24"/>
        </w:rPr>
        <w:t>Đào tạo trình độ:</w:t>
      </w:r>
      <w:r w:rsidRPr="00DC3327">
        <w:rPr>
          <w:color w:val="000000"/>
          <w:sz w:val="24"/>
          <w:szCs w:val="24"/>
        </w:rPr>
        <w:tab/>
      </w:r>
      <w:r w:rsidR="00255F7D">
        <w:rPr>
          <w:lang w:val="nl-NL"/>
        </w:rPr>
        <w:tab/>
      </w:r>
      <w:r w:rsidR="00255F7D" w:rsidRPr="00FA247B">
        <w:rPr>
          <w:lang w:val="nl-NL"/>
        </w:rPr>
        <w:t>Đại học, Cao đẳng</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rsidR="0079325B" w:rsidRDefault="0079325B" w:rsidP="008A681A">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Pr="00DC3327">
        <w:rPr>
          <w:color w:val="000000"/>
          <w:sz w:val="24"/>
          <w:szCs w:val="24"/>
        </w:rPr>
        <w:tab/>
      </w:r>
      <w:r w:rsidR="00255F7D">
        <w:rPr>
          <w:color w:val="000000"/>
          <w:sz w:val="24"/>
          <w:szCs w:val="24"/>
        </w:rPr>
        <w:t>Không</w:t>
      </w:r>
      <w:r w:rsidRPr="00DC3327">
        <w:rPr>
          <w:color w:val="000000"/>
          <w:sz w:val="24"/>
          <w:szCs w:val="24"/>
        </w:rPr>
        <w:tab/>
      </w:r>
      <w:r w:rsidRPr="00DC3327">
        <w:rPr>
          <w:color w:val="0000FF"/>
          <w:sz w:val="24"/>
        </w:rPr>
        <w:tab/>
      </w:r>
      <w:r w:rsidRPr="00DC3327">
        <w:rPr>
          <w:color w:val="0000FF"/>
          <w:sz w:val="24"/>
        </w:rPr>
        <w:tab/>
      </w:r>
    </w:p>
    <w:p w:rsidR="00316588" w:rsidRDefault="0079325B" w:rsidP="00356C93">
      <w:pPr>
        <w:spacing w:before="120" w:line="240" w:lineRule="auto"/>
        <w:jc w:val="both"/>
        <w:rPr>
          <w:color w:val="000000"/>
          <w:sz w:val="24"/>
          <w:szCs w:val="24"/>
        </w:rPr>
      </w:pPr>
      <w:r>
        <w:rPr>
          <w:b/>
          <w:color w:val="000000"/>
          <w:sz w:val="24"/>
          <w:szCs w:val="24"/>
        </w:rPr>
        <w:t>2</w:t>
      </w:r>
      <w:r w:rsidRPr="001E53C8">
        <w:rPr>
          <w:b/>
          <w:color w:val="000000"/>
          <w:sz w:val="24"/>
          <w:szCs w:val="24"/>
        </w:rPr>
        <w:t xml:space="preserve">. Mô tả học phần: </w:t>
      </w:r>
      <w:r w:rsidRPr="001E53C8">
        <w:rPr>
          <w:color w:val="000000"/>
          <w:sz w:val="24"/>
          <w:szCs w:val="24"/>
        </w:rPr>
        <w:tab/>
      </w:r>
    </w:p>
    <w:p w:rsidR="00316588" w:rsidRDefault="00316588" w:rsidP="00316588">
      <w:pPr>
        <w:ind w:firstLine="720"/>
        <w:jc w:val="both"/>
        <w:rPr>
          <w:b/>
          <w:lang w:val="nl-NL"/>
        </w:rPr>
      </w:pPr>
      <w:r w:rsidRPr="003105D3">
        <w:rPr>
          <w:lang w:val="nl-NL"/>
        </w:rPr>
        <w:t>Học phần trang bị</w:t>
      </w:r>
      <w:r>
        <w:rPr>
          <w:lang w:val="nl-NL"/>
        </w:rPr>
        <w:t xml:space="preserve"> cho người học những kiến thức cơ bản về lịch sử phát triển môn thể dục Aerobic, lợi ích, tác dụng của việc tập luyện môn Aerobic. Trang bị cho người học những động tác kỹ thuật ban đầu và phương pháp tập luyện. Thực hiện 7 bước cơ bản của thể dục Aerobic, kiến thức cơ bản và phương pháp xây dựng một bài hoàn chỉnh dựa trên nền nhạc, biết cách tổ chức thi đấu, trọng tài môn Aerobic. Nhằm làm cho sinh viên nhận thức được tác dụng của aerobic, từ đó vận dụng vào thực tiễn công việc và đời sống.</w:t>
      </w:r>
    </w:p>
    <w:p w:rsidR="00316588" w:rsidRPr="00C765C8" w:rsidRDefault="00316588" w:rsidP="00316588">
      <w:pPr>
        <w:tabs>
          <w:tab w:val="left" w:pos="720"/>
          <w:tab w:val="left" w:pos="1860"/>
          <w:tab w:val="left" w:pos="4560"/>
          <w:tab w:val="center" w:pos="4991"/>
        </w:tabs>
        <w:jc w:val="both"/>
        <w:rPr>
          <w:b/>
          <w:szCs w:val="28"/>
          <w:lang w:val="nl-NL"/>
        </w:rPr>
      </w:pPr>
      <w:r w:rsidRPr="00C765C8">
        <w:rPr>
          <w:szCs w:val="28"/>
          <w:lang w:val="nl-NL"/>
        </w:rPr>
        <w:t>Học phần gồm 2 phần:</w:t>
      </w:r>
    </w:p>
    <w:p w:rsidR="00316588" w:rsidRPr="00C867DA" w:rsidRDefault="00316588" w:rsidP="00316588">
      <w:pPr>
        <w:jc w:val="both"/>
        <w:rPr>
          <w:szCs w:val="28"/>
          <w:lang w:val="nl-NL"/>
        </w:rPr>
      </w:pPr>
      <w:r w:rsidRPr="00C867DA">
        <w:rPr>
          <w:szCs w:val="28"/>
          <w:lang w:val="nl-NL"/>
        </w:rPr>
        <w:t xml:space="preserve">Phần 1. Lý thuyết:  </w:t>
      </w:r>
    </w:p>
    <w:p w:rsidR="00316588" w:rsidRDefault="00316588" w:rsidP="00316588">
      <w:pPr>
        <w:ind w:firstLine="720"/>
        <w:jc w:val="both"/>
        <w:rPr>
          <w:b/>
          <w:szCs w:val="28"/>
          <w:lang w:val="nl-NL"/>
        </w:rPr>
      </w:pPr>
      <w:r>
        <w:rPr>
          <w:szCs w:val="28"/>
          <w:lang w:val="nl-NL"/>
        </w:rPr>
        <w:t>Lý luận chung về Aerobic</w:t>
      </w:r>
      <w:r w:rsidRPr="00C765C8">
        <w:rPr>
          <w:szCs w:val="28"/>
          <w:lang w:val="nl-NL"/>
        </w:rPr>
        <w:t xml:space="preserve">: </w:t>
      </w:r>
      <w:r>
        <w:rPr>
          <w:szCs w:val="28"/>
          <w:lang w:val="nl-NL"/>
        </w:rPr>
        <w:t>lịch sử hình thành và phát triển.</w:t>
      </w:r>
    </w:p>
    <w:p w:rsidR="00316588" w:rsidRPr="00C765C8" w:rsidRDefault="00316588" w:rsidP="00316588">
      <w:pPr>
        <w:ind w:firstLine="720"/>
        <w:jc w:val="both"/>
        <w:rPr>
          <w:b/>
          <w:szCs w:val="28"/>
          <w:lang w:val="nl-NL"/>
        </w:rPr>
      </w:pPr>
      <w:r w:rsidRPr="00C765C8">
        <w:rPr>
          <w:szCs w:val="28"/>
          <w:lang w:val="nl-NL"/>
        </w:rPr>
        <w:t>Tri thức cơ bản v</w:t>
      </w:r>
      <w:r>
        <w:rPr>
          <w:szCs w:val="28"/>
          <w:lang w:val="nl-NL"/>
        </w:rPr>
        <w:t>ề nguyên lý kỹ thuật 2 kỹ thuật 7 bước cơ bản, 4 nhóm độ khó.</w:t>
      </w:r>
    </w:p>
    <w:p w:rsidR="00316588" w:rsidRPr="00C765C8" w:rsidRDefault="00316588" w:rsidP="00316588">
      <w:pPr>
        <w:jc w:val="both"/>
        <w:rPr>
          <w:b/>
          <w:szCs w:val="28"/>
          <w:lang w:val="nl-NL"/>
        </w:rPr>
      </w:pPr>
      <w:r w:rsidRPr="00C765C8">
        <w:rPr>
          <w:szCs w:val="28"/>
          <w:lang w:val="nl-NL"/>
        </w:rPr>
        <w:tab/>
        <w:t xml:space="preserve">Tri thức cơ bản </w:t>
      </w:r>
      <w:r>
        <w:rPr>
          <w:szCs w:val="28"/>
          <w:lang w:val="nl-NL"/>
        </w:rPr>
        <w:t>luật thi đấu, vệ sinh học và chấn thương trong tập luyện.</w:t>
      </w:r>
    </w:p>
    <w:p w:rsidR="00316588" w:rsidRPr="00C867DA" w:rsidRDefault="00316588" w:rsidP="00316588">
      <w:pPr>
        <w:jc w:val="both"/>
        <w:rPr>
          <w:szCs w:val="28"/>
          <w:lang w:val="nl-NL"/>
        </w:rPr>
      </w:pPr>
      <w:r w:rsidRPr="00C867DA">
        <w:rPr>
          <w:szCs w:val="28"/>
          <w:lang w:val="nl-NL"/>
        </w:rPr>
        <w:t>Phần 2. Thực hành:</w:t>
      </w:r>
    </w:p>
    <w:p w:rsidR="00316588" w:rsidRPr="00565D35" w:rsidRDefault="00316588" w:rsidP="00316588">
      <w:pPr>
        <w:jc w:val="both"/>
        <w:rPr>
          <w:b/>
          <w:szCs w:val="28"/>
          <w:lang w:val="nl-NL"/>
        </w:rPr>
      </w:pPr>
      <w:r>
        <w:rPr>
          <w:szCs w:val="28"/>
          <w:lang w:val="nl-NL"/>
        </w:rPr>
        <w:tab/>
        <w:t>- Thực hiện được 7 bước cơ bản, các bài tập hình thành tính nhịp điệu ( đối tượng mới tập)</w:t>
      </w:r>
    </w:p>
    <w:p w:rsidR="00316588" w:rsidRPr="00C765C8" w:rsidRDefault="00316588" w:rsidP="00316588">
      <w:pPr>
        <w:ind w:firstLine="720"/>
        <w:jc w:val="both"/>
        <w:rPr>
          <w:b/>
          <w:szCs w:val="28"/>
          <w:lang w:val="nl-NL"/>
        </w:rPr>
      </w:pPr>
      <w:r w:rsidRPr="00C765C8">
        <w:rPr>
          <w:szCs w:val="28"/>
          <w:lang w:val="nl-NL"/>
        </w:rPr>
        <w:t xml:space="preserve">- </w:t>
      </w:r>
      <w:r>
        <w:rPr>
          <w:szCs w:val="28"/>
          <w:lang w:val="nl-NL"/>
        </w:rPr>
        <w:t>Thực hiện các kỹ thuật cơ bản của 4 nhóm độ khó Aerobic</w:t>
      </w:r>
      <w:r w:rsidRPr="00C765C8">
        <w:rPr>
          <w:szCs w:val="28"/>
          <w:lang w:val="nl-NL"/>
        </w:rPr>
        <w:t xml:space="preserve"> </w:t>
      </w:r>
    </w:p>
    <w:p w:rsidR="00316588" w:rsidRPr="00C765C8" w:rsidRDefault="00316588" w:rsidP="00316588">
      <w:pPr>
        <w:ind w:firstLine="720"/>
        <w:jc w:val="both"/>
        <w:rPr>
          <w:b/>
          <w:szCs w:val="28"/>
          <w:lang w:val="nl-NL"/>
        </w:rPr>
      </w:pPr>
      <w:r w:rsidRPr="00C765C8">
        <w:rPr>
          <w:szCs w:val="28"/>
          <w:lang w:val="nl-NL"/>
        </w:rPr>
        <w:t xml:space="preserve">- </w:t>
      </w:r>
      <w:r>
        <w:rPr>
          <w:szCs w:val="28"/>
          <w:lang w:val="nl-NL"/>
        </w:rPr>
        <w:t>Thực hiện chuỗi vũ đạo thể dục nhịp điệu trên nền nhạc.</w:t>
      </w:r>
      <w:r w:rsidRPr="00C765C8">
        <w:rPr>
          <w:szCs w:val="28"/>
          <w:lang w:val="nl-NL"/>
        </w:rPr>
        <w:t xml:space="preserve"> </w:t>
      </w:r>
    </w:p>
    <w:p w:rsidR="00316588" w:rsidRPr="00C765C8" w:rsidRDefault="00316588" w:rsidP="00316588">
      <w:pPr>
        <w:ind w:firstLine="720"/>
        <w:jc w:val="both"/>
        <w:rPr>
          <w:b/>
          <w:szCs w:val="28"/>
          <w:lang w:val="nl-NL"/>
        </w:rPr>
      </w:pPr>
      <w:r>
        <w:rPr>
          <w:szCs w:val="28"/>
          <w:lang w:val="nl-NL"/>
        </w:rPr>
        <w:t>- Tập luyện động tác cơ bản,</w:t>
      </w:r>
      <w:r w:rsidRPr="00C765C8">
        <w:rPr>
          <w:szCs w:val="28"/>
          <w:lang w:val="nl-NL"/>
        </w:rPr>
        <w:t xml:space="preserve"> kĩ thuật sơ cấp cứu khi bị </w:t>
      </w:r>
      <w:r>
        <w:rPr>
          <w:szCs w:val="28"/>
          <w:lang w:val="nl-NL"/>
        </w:rPr>
        <w:t>chấn thương.</w:t>
      </w:r>
    </w:p>
    <w:p w:rsidR="0079325B" w:rsidRPr="00316588" w:rsidRDefault="00316588" w:rsidP="00316588">
      <w:pPr>
        <w:ind w:firstLine="720"/>
        <w:jc w:val="both"/>
        <w:rPr>
          <w:b/>
          <w:lang w:val="nl-NL"/>
        </w:rPr>
      </w:pPr>
      <w:r w:rsidRPr="00C765C8">
        <w:rPr>
          <w:szCs w:val="28"/>
          <w:lang w:val="nl-NL"/>
        </w:rPr>
        <w:t>- PP giảng dạy, luật &amp; PP trọng tà</w:t>
      </w:r>
      <w:r>
        <w:rPr>
          <w:szCs w:val="28"/>
          <w:lang w:val="nl-NL"/>
        </w:rPr>
        <w:t>i.</w:t>
      </w:r>
      <w:r w:rsidRPr="00C765C8">
        <w:rPr>
          <w:lang w:val="nl-NL"/>
        </w:rPr>
        <w:t xml:space="preserve"> </w:t>
      </w:r>
      <w:r w:rsidR="0079325B">
        <w:rPr>
          <w:color w:val="000000"/>
          <w:sz w:val="24"/>
          <w:szCs w:val="24"/>
        </w:rPr>
        <w:tab/>
      </w:r>
      <w:r w:rsidR="00730CDB">
        <w:rPr>
          <w:color w:val="000000"/>
          <w:sz w:val="24"/>
          <w:szCs w:val="24"/>
        </w:rPr>
        <w:tab/>
      </w:r>
    </w:p>
    <w:p w:rsidR="00316588" w:rsidRDefault="0079325B" w:rsidP="00356C93">
      <w:pPr>
        <w:spacing w:before="120" w:line="240" w:lineRule="auto"/>
        <w:jc w:val="both"/>
        <w:rPr>
          <w:b/>
          <w:color w:val="000000"/>
          <w:sz w:val="24"/>
          <w:szCs w:val="24"/>
        </w:rPr>
      </w:pPr>
      <w:r>
        <w:rPr>
          <w:b/>
          <w:color w:val="000000"/>
          <w:sz w:val="24"/>
          <w:szCs w:val="24"/>
        </w:rPr>
        <w:t>3</w:t>
      </w:r>
      <w:r w:rsidRPr="001E53C8">
        <w:rPr>
          <w:b/>
          <w:color w:val="000000"/>
          <w:sz w:val="24"/>
          <w:szCs w:val="24"/>
        </w:rPr>
        <w:t>. Mục tiêu:</w:t>
      </w:r>
      <w:r>
        <w:rPr>
          <w:b/>
          <w:color w:val="000000"/>
          <w:sz w:val="24"/>
          <w:szCs w:val="24"/>
        </w:rPr>
        <w:tab/>
      </w:r>
    </w:p>
    <w:p w:rsidR="00316588" w:rsidRPr="00565D35" w:rsidRDefault="00316588" w:rsidP="00316588">
      <w:pPr>
        <w:tabs>
          <w:tab w:val="left" w:pos="1410"/>
          <w:tab w:val="left" w:pos="1860"/>
          <w:tab w:val="left" w:pos="4560"/>
          <w:tab w:val="center" w:pos="4991"/>
        </w:tabs>
        <w:jc w:val="both"/>
        <w:rPr>
          <w:b/>
          <w:szCs w:val="28"/>
          <w:lang w:val="nl-NL"/>
        </w:rPr>
      </w:pPr>
      <w:r w:rsidRPr="00565D35">
        <w:rPr>
          <w:i/>
          <w:szCs w:val="28"/>
          <w:lang w:val="nl-NL"/>
        </w:rPr>
        <w:t>-</w:t>
      </w:r>
      <w:r w:rsidRPr="00565D35">
        <w:rPr>
          <w:szCs w:val="28"/>
          <w:lang w:val="nl-NL"/>
        </w:rPr>
        <w:t xml:space="preserve"> Nắm vững tri thức về ý nghĩa, tác dụng của việc tập luyện môn thể thao </w:t>
      </w:r>
      <w:r>
        <w:rPr>
          <w:szCs w:val="28"/>
          <w:lang w:val="nl-NL"/>
        </w:rPr>
        <w:t>Aerobic</w:t>
      </w:r>
      <w:r w:rsidRPr="00565D35">
        <w:rPr>
          <w:szCs w:val="28"/>
          <w:lang w:val="nl-NL"/>
        </w:rPr>
        <w:t xml:space="preserve"> </w:t>
      </w:r>
      <w:r>
        <w:rPr>
          <w:szCs w:val="28"/>
          <w:lang w:val="nl-NL"/>
        </w:rPr>
        <w:t>.</w:t>
      </w:r>
    </w:p>
    <w:p w:rsidR="00316588" w:rsidRDefault="00316588" w:rsidP="00316588">
      <w:pPr>
        <w:tabs>
          <w:tab w:val="left" w:pos="1410"/>
          <w:tab w:val="left" w:pos="1860"/>
          <w:tab w:val="left" w:pos="4560"/>
          <w:tab w:val="center" w:pos="4991"/>
        </w:tabs>
        <w:jc w:val="both"/>
        <w:rPr>
          <w:b/>
          <w:szCs w:val="28"/>
          <w:lang w:val="nl-NL"/>
        </w:rPr>
      </w:pPr>
      <w:r w:rsidRPr="00565D35">
        <w:rPr>
          <w:i/>
          <w:szCs w:val="28"/>
          <w:lang w:val="nl-NL"/>
        </w:rPr>
        <w:t xml:space="preserve">- </w:t>
      </w:r>
      <w:r w:rsidRPr="00565D35">
        <w:rPr>
          <w:szCs w:val="28"/>
          <w:lang w:val="nl-NL"/>
        </w:rPr>
        <w:t xml:space="preserve">Nắm được kiến thức về nguyên lý, kỹ thuật </w:t>
      </w:r>
      <w:r>
        <w:rPr>
          <w:szCs w:val="28"/>
          <w:lang w:val="nl-NL"/>
        </w:rPr>
        <w:t>7 bước cơ bản, 4 nhóm độ khó</w:t>
      </w:r>
      <w:r w:rsidRPr="00565D35">
        <w:rPr>
          <w:szCs w:val="28"/>
          <w:lang w:val="nl-NL"/>
        </w:rPr>
        <w:t xml:space="preserve"> và phương pháp tập luyện</w:t>
      </w:r>
    </w:p>
    <w:p w:rsidR="00316588" w:rsidRDefault="00316588" w:rsidP="00316588">
      <w:pPr>
        <w:tabs>
          <w:tab w:val="left" w:pos="1410"/>
          <w:tab w:val="left" w:pos="1860"/>
          <w:tab w:val="left" w:pos="4560"/>
          <w:tab w:val="center" w:pos="4991"/>
        </w:tabs>
        <w:jc w:val="both"/>
        <w:rPr>
          <w:b/>
          <w:szCs w:val="28"/>
          <w:lang w:val="nl-NL"/>
        </w:rPr>
      </w:pPr>
      <w:r>
        <w:rPr>
          <w:szCs w:val="28"/>
          <w:lang w:val="nl-NL"/>
        </w:rPr>
        <w:t xml:space="preserve"> - Nắm kỹ thuật cơ bản kết hợp với âm nhạc, có khả năng tổ chức tập luyện và thi đấu môn aerobic ở cấp cơ sở.</w:t>
      </w:r>
    </w:p>
    <w:p w:rsidR="00316588" w:rsidRPr="00565D35" w:rsidRDefault="00316588" w:rsidP="00316588">
      <w:pPr>
        <w:tabs>
          <w:tab w:val="left" w:pos="1410"/>
          <w:tab w:val="left" w:pos="1860"/>
          <w:tab w:val="left" w:pos="4560"/>
          <w:tab w:val="center" w:pos="4991"/>
        </w:tabs>
        <w:jc w:val="both"/>
        <w:rPr>
          <w:b/>
          <w:i/>
          <w:szCs w:val="28"/>
          <w:lang w:val="nl-NL"/>
        </w:rPr>
      </w:pPr>
      <w:r>
        <w:rPr>
          <w:szCs w:val="28"/>
          <w:lang w:val="nl-NL"/>
        </w:rPr>
        <w:t>- Nắm được kiến thức cơ bản luật thi đấu và phòng chống chấn thương.</w:t>
      </w:r>
      <w:r w:rsidRPr="00565D35">
        <w:rPr>
          <w:szCs w:val="28"/>
          <w:lang w:val="nl-NL"/>
        </w:rPr>
        <w:t xml:space="preserve"> </w:t>
      </w:r>
    </w:p>
    <w:p w:rsidR="00316588" w:rsidRPr="00DD4E5D" w:rsidRDefault="00316588" w:rsidP="00316588">
      <w:pPr>
        <w:tabs>
          <w:tab w:val="left" w:pos="1410"/>
          <w:tab w:val="left" w:pos="1860"/>
          <w:tab w:val="left" w:pos="4560"/>
          <w:tab w:val="center" w:pos="4991"/>
        </w:tabs>
        <w:jc w:val="both"/>
        <w:rPr>
          <w:b/>
          <w:szCs w:val="28"/>
          <w:lang w:val="nl-NL"/>
        </w:rPr>
      </w:pPr>
      <w:r>
        <w:rPr>
          <w:i/>
          <w:szCs w:val="28"/>
          <w:lang w:val="nl-NL"/>
        </w:rPr>
        <w:t xml:space="preserve">- </w:t>
      </w:r>
      <w:r w:rsidRPr="00565D35">
        <w:rPr>
          <w:szCs w:val="28"/>
          <w:lang w:val="nl-NL"/>
        </w:rPr>
        <w:t>Ý thức tự giác học tập, tích cực nghiên cứu, nghiêm túc học tập, nắm bắt kỹ thuật động tác tốt và tham gia các hoạt động trong giờ học.</w:t>
      </w:r>
    </w:p>
    <w:p w:rsidR="0079325B" w:rsidRPr="001E53C8" w:rsidRDefault="0079325B" w:rsidP="00356C93">
      <w:pPr>
        <w:spacing w:before="120" w:line="240" w:lineRule="auto"/>
        <w:jc w:val="both"/>
        <w:rPr>
          <w:b/>
          <w:color w:val="000000"/>
          <w:sz w:val="24"/>
          <w:szCs w:val="24"/>
        </w:rPr>
      </w:pPr>
      <w:r>
        <w:rPr>
          <w:b/>
          <w:color w:val="000000"/>
          <w:sz w:val="24"/>
          <w:szCs w:val="24"/>
        </w:rPr>
        <w:lastRenderedPageBreak/>
        <w:tab/>
      </w:r>
      <w:r>
        <w:rPr>
          <w:b/>
          <w:color w:val="000000"/>
          <w:sz w:val="24"/>
          <w:szCs w:val="24"/>
        </w:rPr>
        <w:tab/>
      </w:r>
      <w:r>
        <w:rPr>
          <w:b/>
          <w:color w:val="000000"/>
          <w:sz w:val="24"/>
          <w:szCs w:val="24"/>
        </w:rPr>
        <w:tab/>
      </w:r>
    </w:p>
    <w:p w:rsidR="0079325B" w:rsidRPr="00DC3327" w:rsidRDefault="0079325B" w:rsidP="00356C93">
      <w:pPr>
        <w:spacing w:before="120" w:line="240" w:lineRule="auto"/>
        <w:jc w:val="both"/>
        <w:rPr>
          <w:color w:val="000000"/>
          <w:sz w:val="24"/>
          <w:szCs w:val="24"/>
        </w:rPr>
      </w:pPr>
      <w:r>
        <w:rPr>
          <w:b/>
          <w:color w:val="000000"/>
          <w:sz w:val="24"/>
          <w:szCs w:val="24"/>
        </w:rPr>
        <w:t>4</w:t>
      </w:r>
      <w:r w:rsidRPr="00DC3327">
        <w:rPr>
          <w:b/>
          <w:color w:val="000000"/>
          <w:sz w:val="24"/>
          <w:szCs w:val="24"/>
        </w:rPr>
        <w:t xml:space="preserve">. </w:t>
      </w:r>
      <w:r w:rsidR="00BA4C66" w:rsidRPr="00BA4C66">
        <w:rPr>
          <w:b/>
          <w:color w:val="000000"/>
          <w:sz w:val="24"/>
          <w:szCs w:val="24"/>
        </w:rPr>
        <w:t>Chuẩn đầu ra</w:t>
      </w:r>
      <w:r w:rsidRPr="00BA4C66">
        <w:rPr>
          <w:b/>
          <w:color w:val="000000"/>
          <w:sz w:val="24"/>
          <w:szCs w:val="24"/>
        </w:rPr>
        <w:t xml:space="preserve"> (</w:t>
      </w:r>
      <w:r w:rsidR="00BA4C66">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155E61">
        <w:rPr>
          <w:color w:val="000000"/>
          <w:sz w:val="24"/>
          <w:szCs w:val="24"/>
        </w:rPr>
        <w:t>người học</w:t>
      </w:r>
      <w:r w:rsidRPr="00DC3327">
        <w:rPr>
          <w:color w:val="000000"/>
          <w:sz w:val="24"/>
          <w:szCs w:val="24"/>
        </w:rPr>
        <w:t xml:space="preserve"> có thể:</w:t>
      </w:r>
      <w:r w:rsidR="00155E61">
        <w:rPr>
          <w:color w:val="000000"/>
          <w:sz w:val="24"/>
          <w:szCs w:val="24"/>
        </w:rPr>
        <w:t xml:space="preserve"> </w:t>
      </w:r>
    </w:p>
    <w:p w:rsidR="00316588" w:rsidRDefault="00316588" w:rsidP="00316588">
      <w:pPr>
        <w:spacing w:before="60"/>
        <w:jc w:val="both"/>
        <w:rPr>
          <w:b/>
          <w:lang w:val="nl-NL"/>
        </w:rPr>
      </w:pPr>
      <w:r>
        <w:rPr>
          <w:lang w:val="nl-NL"/>
        </w:rPr>
        <w:t>a) Người tập nhận thức được lợi ích, tác dụng của môn thể thao Aerobic  đối với việc nâng cao sức khỏe, phát triển thể chất, bảo vệ tính mạng, giúp cho cộng đồng xã hội.</w:t>
      </w:r>
    </w:p>
    <w:p w:rsidR="00316588" w:rsidRDefault="00316588" w:rsidP="00316588">
      <w:pPr>
        <w:spacing w:before="60"/>
        <w:jc w:val="both"/>
        <w:rPr>
          <w:b/>
          <w:lang w:val="nl-NL"/>
        </w:rPr>
      </w:pPr>
      <w:r>
        <w:rPr>
          <w:lang w:val="nl-NL"/>
        </w:rPr>
        <w:t>b) Thực hiện được động tác kỹ thuật của 7 bước cơ bản và ,4 nhóm độ khó.</w:t>
      </w:r>
    </w:p>
    <w:p w:rsidR="00316588" w:rsidRDefault="00316588" w:rsidP="00316588">
      <w:pPr>
        <w:spacing w:before="60"/>
        <w:jc w:val="both"/>
        <w:rPr>
          <w:b/>
          <w:lang w:val="nl-NL"/>
        </w:rPr>
      </w:pPr>
      <w:r>
        <w:rPr>
          <w:lang w:val="nl-NL"/>
        </w:rPr>
        <w:t>c) Thực hiện được phương pháp tập luyện môn Aerobic</w:t>
      </w:r>
    </w:p>
    <w:p w:rsidR="00316588" w:rsidRDefault="00316588" w:rsidP="00316588">
      <w:pPr>
        <w:spacing w:before="60"/>
        <w:jc w:val="both"/>
        <w:rPr>
          <w:b/>
          <w:lang w:val="nl-NL"/>
        </w:rPr>
      </w:pPr>
      <w:r>
        <w:rPr>
          <w:lang w:val="nl-NL"/>
        </w:rPr>
        <w:t>d) Biết được một số điều cơ bản về chọn nhạc, xây dựng động tác, thực hiện vũ đạo hoàn thiện trên nền nhạc, phòng chống chấn thương.</w:t>
      </w:r>
    </w:p>
    <w:p w:rsidR="0079325B" w:rsidRPr="00316588" w:rsidRDefault="00316588" w:rsidP="00316588">
      <w:pPr>
        <w:spacing w:before="60"/>
        <w:jc w:val="both"/>
        <w:rPr>
          <w:b/>
          <w:lang w:val="nl-NL"/>
        </w:rPr>
      </w:pPr>
      <w:r>
        <w:rPr>
          <w:lang w:val="nl-NL"/>
        </w:rPr>
        <w:t xml:space="preserve">e) Biết được luật Aerobic, phương pháp tổ chức thi đấu các nội dung của lứa tuổi. </w:t>
      </w:r>
    </w:p>
    <w:p w:rsidR="00205E97" w:rsidRPr="00DC3327" w:rsidRDefault="00205E97" w:rsidP="00155E61">
      <w:pPr>
        <w:spacing w:before="100" w:after="40" w:line="240" w:lineRule="auto"/>
        <w:jc w:val="both"/>
        <w:rPr>
          <w:b/>
          <w:color w:val="000000"/>
          <w:sz w:val="24"/>
          <w:szCs w:val="24"/>
        </w:rPr>
      </w:pPr>
      <w:r>
        <w:rPr>
          <w:b/>
          <w:color w:val="000000"/>
          <w:sz w:val="24"/>
          <w:szCs w:val="24"/>
        </w:rPr>
        <w:t>5</w:t>
      </w:r>
      <w:r w:rsidRPr="00DC3327">
        <w:rPr>
          <w:b/>
          <w:color w:val="000000"/>
          <w:sz w:val="24"/>
          <w:szCs w:val="24"/>
        </w:rPr>
        <w:t xml:space="preserve">. Ma trận tương thích giữa Chuẩn đầu ra </w:t>
      </w:r>
      <w:r>
        <w:rPr>
          <w:b/>
          <w:color w:val="000000"/>
          <w:sz w:val="24"/>
          <w:szCs w:val="24"/>
        </w:rPr>
        <w:t xml:space="preserve">học phần </w:t>
      </w:r>
      <w:r w:rsidRPr="00DC3327">
        <w:rPr>
          <w:b/>
          <w:color w:val="000000"/>
          <w:sz w:val="24"/>
          <w:szCs w:val="24"/>
        </w:rPr>
        <w:t>với Chuẩn đầu ra CTĐT</w:t>
      </w:r>
      <w:r w:rsidR="007F40EF">
        <w:rPr>
          <w:b/>
          <w:color w:val="000000"/>
          <w:sz w:val="24"/>
          <w:szCs w:val="24"/>
        </w:rPr>
        <w:t>,</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366A33" w:rsidTr="00155E61">
        <w:trPr>
          <w:trHeight w:val="231"/>
          <w:jc w:val="center"/>
        </w:trPr>
        <w:tc>
          <w:tcPr>
            <w:tcW w:w="1129" w:type="dxa"/>
            <w:vMerge w:val="restart"/>
            <w:tcMar>
              <w:left w:w="57" w:type="dxa"/>
              <w:right w:w="28" w:type="dxa"/>
            </w:tcMar>
            <w:vAlign w:val="center"/>
          </w:tcPr>
          <w:p w:rsidR="00205E97" w:rsidRPr="00366A33" w:rsidRDefault="00205E97" w:rsidP="00356C93">
            <w:pPr>
              <w:spacing w:before="40" w:after="40" w:line="240" w:lineRule="auto"/>
              <w:jc w:val="center"/>
              <w:rPr>
                <w:b/>
                <w:color w:val="000000"/>
                <w:sz w:val="22"/>
              </w:rPr>
            </w:pPr>
            <w:r>
              <w:rPr>
                <w:b/>
                <w:color w:val="000000"/>
                <w:sz w:val="22"/>
              </w:rPr>
              <w:t>CĐR HP (CLOs)</w:t>
            </w:r>
          </w:p>
        </w:tc>
        <w:tc>
          <w:tcPr>
            <w:tcW w:w="8647" w:type="dxa"/>
            <w:gridSpan w:val="10"/>
            <w:tcMar>
              <w:left w:w="57" w:type="dxa"/>
              <w:right w:w="28" w:type="dxa"/>
            </w:tcMar>
            <w:vAlign w:val="center"/>
          </w:tcPr>
          <w:p w:rsidR="00205E97" w:rsidRPr="00366A33" w:rsidRDefault="00205E97" w:rsidP="00356C93">
            <w:pPr>
              <w:spacing w:before="40" w:after="4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205E97" w:rsidRPr="00366A33" w:rsidTr="00205E97">
        <w:trPr>
          <w:jc w:val="center"/>
        </w:trPr>
        <w:tc>
          <w:tcPr>
            <w:tcW w:w="1129" w:type="dxa"/>
            <w:vMerge/>
            <w:tcMar>
              <w:left w:w="57" w:type="dxa"/>
              <w:right w:w="28" w:type="dxa"/>
            </w:tcMar>
          </w:tcPr>
          <w:p w:rsidR="00205E97" w:rsidRPr="00366A33" w:rsidRDefault="00205E97" w:rsidP="00356C93">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rsidR="00205E97" w:rsidRPr="00366A33" w:rsidRDefault="00205E97" w:rsidP="00356C93">
            <w:pPr>
              <w:spacing w:before="40" w:after="40" w:line="240" w:lineRule="auto"/>
              <w:jc w:val="center"/>
              <w:rPr>
                <w:sz w:val="22"/>
              </w:rPr>
            </w:pPr>
            <w:r w:rsidRPr="00366A33">
              <w:rPr>
                <w:b/>
                <w:color w:val="000000"/>
                <w:sz w:val="22"/>
              </w:rPr>
              <w:t>1</w:t>
            </w:r>
          </w:p>
        </w:tc>
        <w:tc>
          <w:tcPr>
            <w:tcW w:w="851" w:type="dxa"/>
            <w:shd w:val="clear" w:color="auto" w:fill="E2EFD9" w:themeFill="accent6" w:themeFillTint="33"/>
            <w:tcMar>
              <w:left w:w="57" w:type="dxa"/>
              <w:right w:w="28" w:type="dxa"/>
            </w:tcMar>
            <w:vAlign w:val="center"/>
          </w:tcPr>
          <w:p w:rsidR="00205E97" w:rsidRPr="00366A33" w:rsidRDefault="00205E97" w:rsidP="00356C93">
            <w:pPr>
              <w:spacing w:before="40" w:after="40" w:line="240" w:lineRule="auto"/>
              <w:jc w:val="center"/>
              <w:rPr>
                <w:sz w:val="22"/>
              </w:rPr>
            </w:pPr>
            <w:r w:rsidRPr="00366A33">
              <w:rPr>
                <w:b/>
                <w:color w:val="000000"/>
                <w:sz w:val="22"/>
              </w:rPr>
              <w:t>2</w:t>
            </w:r>
          </w:p>
        </w:tc>
        <w:tc>
          <w:tcPr>
            <w:tcW w:w="850" w:type="dxa"/>
            <w:shd w:val="clear" w:color="auto" w:fill="E2EFD9" w:themeFill="accent6" w:themeFillTint="33"/>
            <w:tcMar>
              <w:left w:w="57" w:type="dxa"/>
              <w:right w:w="28" w:type="dxa"/>
            </w:tcMar>
            <w:vAlign w:val="center"/>
          </w:tcPr>
          <w:p w:rsidR="00205E97" w:rsidRPr="00366A33" w:rsidRDefault="00205E97" w:rsidP="00356C93">
            <w:pPr>
              <w:spacing w:before="40" w:after="40" w:line="240" w:lineRule="auto"/>
              <w:jc w:val="center"/>
              <w:rPr>
                <w:sz w:val="22"/>
              </w:rPr>
            </w:pPr>
            <w:r w:rsidRPr="00366A33">
              <w:rPr>
                <w:b/>
                <w:color w:val="000000"/>
                <w:sz w:val="22"/>
              </w:rPr>
              <w:t>3</w:t>
            </w:r>
          </w:p>
        </w:tc>
        <w:tc>
          <w:tcPr>
            <w:tcW w:w="851" w:type="dxa"/>
            <w:tcMar>
              <w:left w:w="57" w:type="dxa"/>
              <w:right w:w="28" w:type="dxa"/>
            </w:tcMar>
            <w:vAlign w:val="center"/>
          </w:tcPr>
          <w:p w:rsidR="00205E97" w:rsidRPr="00366A33" w:rsidRDefault="00205E97" w:rsidP="00356C93">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rsidR="00205E97" w:rsidRPr="00366A33" w:rsidRDefault="00205E97" w:rsidP="00356C93">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rsidR="00205E97" w:rsidRPr="00366A33" w:rsidRDefault="00205E97" w:rsidP="00356C93">
            <w:pPr>
              <w:spacing w:before="40" w:after="40" w:line="240" w:lineRule="auto"/>
              <w:jc w:val="center"/>
              <w:rPr>
                <w:sz w:val="22"/>
              </w:rPr>
            </w:pPr>
            <w:r>
              <w:rPr>
                <w:b/>
                <w:color w:val="000000"/>
                <w:sz w:val="22"/>
              </w:rPr>
              <w:t>6</w:t>
            </w:r>
          </w:p>
        </w:tc>
        <w:tc>
          <w:tcPr>
            <w:tcW w:w="850" w:type="dxa"/>
            <w:tcMar>
              <w:left w:w="57" w:type="dxa"/>
              <w:right w:w="28" w:type="dxa"/>
            </w:tcMar>
            <w:vAlign w:val="center"/>
          </w:tcPr>
          <w:p w:rsidR="00205E97" w:rsidRPr="00366A33" w:rsidRDefault="00205E97" w:rsidP="00356C93">
            <w:pPr>
              <w:spacing w:before="40" w:after="40" w:line="240" w:lineRule="auto"/>
              <w:jc w:val="center"/>
              <w:rPr>
                <w:sz w:val="22"/>
              </w:rPr>
            </w:pPr>
            <w:r>
              <w:rPr>
                <w:b/>
                <w:color w:val="000000"/>
                <w:sz w:val="22"/>
              </w:rPr>
              <w:t>7</w:t>
            </w:r>
          </w:p>
        </w:tc>
        <w:tc>
          <w:tcPr>
            <w:tcW w:w="851" w:type="dxa"/>
            <w:tcMar>
              <w:left w:w="57" w:type="dxa"/>
              <w:right w:w="28" w:type="dxa"/>
            </w:tcMar>
            <w:vAlign w:val="center"/>
          </w:tcPr>
          <w:p w:rsidR="00205E97" w:rsidRPr="00366A33" w:rsidRDefault="00205E97" w:rsidP="00356C93">
            <w:pPr>
              <w:spacing w:before="40" w:after="40" w:line="240" w:lineRule="auto"/>
              <w:jc w:val="center"/>
              <w:rPr>
                <w:sz w:val="22"/>
              </w:rPr>
            </w:pPr>
            <w:r>
              <w:rPr>
                <w:b/>
                <w:color w:val="000000"/>
                <w:sz w:val="22"/>
              </w:rPr>
              <w:t>8</w:t>
            </w:r>
          </w:p>
        </w:tc>
        <w:tc>
          <w:tcPr>
            <w:tcW w:w="850" w:type="dxa"/>
            <w:tcMar>
              <w:left w:w="57" w:type="dxa"/>
              <w:right w:w="28" w:type="dxa"/>
            </w:tcMar>
            <w:vAlign w:val="center"/>
          </w:tcPr>
          <w:p w:rsidR="00205E97" w:rsidRPr="00366A33" w:rsidRDefault="00205E97" w:rsidP="00356C93">
            <w:pPr>
              <w:spacing w:before="40" w:after="40" w:line="240" w:lineRule="auto"/>
              <w:jc w:val="center"/>
              <w:rPr>
                <w:sz w:val="22"/>
              </w:rPr>
            </w:pPr>
            <w:r>
              <w:rPr>
                <w:b/>
                <w:color w:val="000000"/>
                <w:sz w:val="22"/>
              </w:rPr>
              <w:t>9</w:t>
            </w:r>
          </w:p>
        </w:tc>
        <w:tc>
          <w:tcPr>
            <w:tcW w:w="993" w:type="dxa"/>
            <w:tcMar>
              <w:left w:w="57" w:type="dxa"/>
              <w:right w:w="28" w:type="dxa"/>
            </w:tcMar>
            <w:vAlign w:val="center"/>
          </w:tcPr>
          <w:p w:rsidR="00205E97" w:rsidRPr="00366A33" w:rsidRDefault="00205E97" w:rsidP="00356C93">
            <w:pPr>
              <w:spacing w:before="40" w:after="40" w:line="240" w:lineRule="auto"/>
              <w:jc w:val="center"/>
              <w:rPr>
                <w:b/>
                <w:color w:val="000000"/>
                <w:sz w:val="22"/>
              </w:rPr>
            </w:pPr>
            <w:r w:rsidRPr="00366A33">
              <w:rPr>
                <w:b/>
                <w:color w:val="000000"/>
                <w:sz w:val="22"/>
              </w:rPr>
              <w:t>…</w:t>
            </w:r>
          </w:p>
        </w:tc>
      </w:tr>
      <w:tr w:rsidR="00205E97" w:rsidRPr="00366A33" w:rsidTr="005F0694">
        <w:trPr>
          <w:jc w:val="center"/>
        </w:trPr>
        <w:tc>
          <w:tcPr>
            <w:tcW w:w="1129" w:type="dxa"/>
            <w:tcMar>
              <w:left w:w="57" w:type="dxa"/>
              <w:right w:w="28" w:type="dxa"/>
            </w:tcMar>
          </w:tcPr>
          <w:p w:rsidR="00205E97" w:rsidRPr="00366A33" w:rsidRDefault="00205E97" w:rsidP="00356C93">
            <w:pPr>
              <w:spacing w:before="40" w:after="40" w:line="240" w:lineRule="auto"/>
              <w:jc w:val="center"/>
              <w:rPr>
                <w:b/>
                <w:color w:val="000000"/>
                <w:sz w:val="22"/>
              </w:rPr>
            </w:pPr>
            <w:r w:rsidRPr="00366A33">
              <w:rPr>
                <w:b/>
                <w:color w:val="000000"/>
                <w:sz w:val="22"/>
              </w:rPr>
              <w:t>a</w:t>
            </w:r>
          </w:p>
        </w:tc>
        <w:tc>
          <w:tcPr>
            <w:tcW w:w="850" w:type="dxa"/>
            <w:shd w:val="clear" w:color="auto" w:fill="E2EFD9" w:themeFill="accent6" w:themeFillTint="33"/>
            <w:tcMar>
              <w:left w:w="57" w:type="dxa"/>
              <w:right w:w="28" w:type="dxa"/>
            </w:tcMar>
            <w:vAlign w:val="center"/>
          </w:tcPr>
          <w:p w:rsidR="00205E97" w:rsidRPr="00366A33" w:rsidRDefault="006F6F69" w:rsidP="005F0694">
            <w:pPr>
              <w:spacing w:before="40" w:after="40" w:line="240" w:lineRule="auto"/>
              <w:jc w:val="center"/>
              <w:rPr>
                <w:b/>
                <w:color w:val="000000"/>
                <w:sz w:val="22"/>
              </w:rPr>
            </w:pPr>
            <w:r>
              <w:rPr>
                <w:b/>
                <w:color w:val="000000"/>
                <w:sz w:val="22"/>
              </w:rPr>
              <w:t>M</w:t>
            </w:r>
          </w:p>
        </w:tc>
        <w:tc>
          <w:tcPr>
            <w:tcW w:w="851"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r>
      <w:tr w:rsidR="00205E97" w:rsidRPr="00366A33" w:rsidTr="005F0694">
        <w:trPr>
          <w:jc w:val="center"/>
        </w:trPr>
        <w:tc>
          <w:tcPr>
            <w:tcW w:w="1129" w:type="dxa"/>
            <w:tcMar>
              <w:left w:w="57" w:type="dxa"/>
              <w:right w:w="28" w:type="dxa"/>
            </w:tcMar>
          </w:tcPr>
          <w:p w:rsidR="00205E97" w:rsidRPr="00366A33" w:rsidRDefault="00205E97" w:rsidP="00356C93">
            <w:pPr>
              <w:spacing w:before="40" w:after="40" w:line="240" w:lineRule="auto"/>
              <w:jc w:val="center"/>
              <w:rPr>
                <w:b/>
                <w:color w:val="000000"/>
                <w:sz w:val="22"/>
              </w:rPr>
            </w:pPr>
            <w:r w:rsidRPr="00366A33">
              <w:rPr>
                <w:b/>
                <w:color w:val="000000"/>
                <w:sz w:val="22"/>
              </w:rPr>
              <w:t>b</w:t>
            </w:r>
          </w:p>
        </w:tc>
        <w:tc>
          <w:tcPr>
            <w:tcW w:w="850" w:type="dxa"/>
            <w:shd w:val="clear" w:color="auto" w:fill="E2EFD9" w:themeFill="accent6" w:themeFillTint="33"/>
            <w:tcMar>
              <w:left w:w="57" w:type="dxa"/>
              <w:right w:w="28" w:type="dxa"/>
            </w:tcMar>
            <w:vAlign w:val="center"/>
          </w:tcPr>
          <w:p w:rsidR="00205E97" w:rsidRPr="00366A33" w:rsidRDefault="006F6F69" w:rsidP="005F0694">
            <w:pPr>
              <w:spacing w:before="40" w:after="40" w:line="240" w:lineRule="auto"/>
              <w:jc w:val="center"/>
              <w:rPr>
                <w:b/>
                <w:color w:val="000000"/>
                <w:sz w:val="22"/>
              </w:rPr>
            </w:pPr>
            <w:r>
              <w:rPr>
                <w:b/>
                <w:color w:val="000000"/>
                <w:sz w:val="22"/>
              </w:rPr>
              <w:t>M</w:t>
            </w:r>
          </w:p>
        </w:tc>
        <w:tc>
          <w:tcPr>
            <w:tcW w:w="851"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r>
      <w:tr w:rsidR="00205E97" w:rsidRPr="00366A33" w:rsidTr="005F0694">
        <w:trPr>
          <w:jc w:val="center"/>
        </w:trPr>
        <w:tc>
          <w:tcPr>
            <w:tcW w:w="1129" w:type="dxa"/>
            <w:tcMar>
              <w:left w:w="57" w:type="dxa"/>
              <w:right w:w="28" w:type="dxa"/>
            </w:tcMar>
          </w:tcPr>
          <w:p w:rsidR="00205E97" w:rsidRPr="00366A33" w:rsidRDefault="00205E97" w:rsidP="00356C93">
            <w:pPr>
              <w:spacing w:before="40" w:after="40" w:line="240" w:lineRule="auto"/>
              <w:jc w:val="center"/>
              <w:rPr>
                <w:b/>
                <w:color w:val="000000"/>
                <w:sz w:val="22"/>
              </w:rPr>
            </w:pPr>
            <w:r w:rsidRPr="00366A33">
              <w:rPr>
                <w:b/>
                <w:color w:val="000000"/>
                <w:sz w:val="22"/>
              </w:rPr>
              <w:t>c</w:t>
            </w:r>
          </w:p>
        </w:tc>
        <w:tc>
          <w:tcPr>
            <w:tcW w:w="850" w:type="dxa"/>
            <w:shd w:val="clear" w:color="auto" w:fill="E2EFD9" w:themeFill="accent6" w:themeFillTint="33"/>
            <w:tcMar>
              <w:left w:w="57" w:type="dxa"/>
              <w:right w:w="28" w:type="dxa"/>
            </w:tcMar>
            <w:vAlign w:val="center"/>
          </w:tcPr>
          <w:p w:rsidR="00205E97" w:rsidRPr="00366A33" w:rsidRDefault="006F6F69" w:rsidP="005F0694">
            <w:pPr>
              <w:spacing w:before="40" w:after="40" w:line="240" w:lineRule="auto"/>
              <w:jc w:val="center"/>
              <w:rPr>
                <w:b/>
                <w:color w:val="000000"/>
                <w:sz w:val="22"/>
              </w:rPr>
            </w:pPr>
            <w:r>
              <w:rPr>
                <w:b/>
                <w:color w:val="000000"/>
                <w:sz w:val="22"/>
              </w:rPr>
              <w:t>M</w:t>
            </w:r>
          </w:p>
        </w:tc>
        <w:tc>
          <w:tcPr>
            <w:tcW w:w="851"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r>
      <w:tr w:rsidR="00205E97" w:rsidRPr="00366A33" w:rsidTr="005F0694">
        <w:trPr>
          <w:jc w:val="center"/>
        </w:trPr>
        <w:tc>
          <w:tcPr>
            <w:tcW w:w="1129" w:type="dxa"/>
            <w:tcMar>
              <w:left w:w="57" w:type="dxa"/>
              <w:right w:w="28" w:type="dxa"/>
            </w:tcMar>
          </w:tcPr>
          <w:p w:rsidR="00205E97" w:rsidRPr="00366A33" w:rsidRDefault="006F6F69" w:rsidP="006F6F69">
            <w:pPr>
              <w:spacing w:before="40" w:after="40" w:line="240" w:lineRule="auto"/>
              <w:jc w:val="center"/>
              <w:rPr>
                <w:b/>
                <w:color w:val="000000"/>
                <w:sz w:val="22"/>
              </w:rPr>
            </w:pPr>
            <w:r>
              <w:rPr>
                <w:b/>
                <w:color w:val="000000"/>
                <w:sz w:val="22"/>
              </w:rPr>
              <w:t>d</w:t>
            </w:r>
          </w:p>
        </w:tc>
        <w:tc>
          <w:tcPr>
            <w:tcW w:w="850" w:type="dxa"/>
            <w:shd w:val="clear" w:color="auto" w:fill="E2EFD9" w:themeFill="accent6" w:themeFillTint="33"/>
            <w:tcMar>
              <w:left w:w="57" w:type="dxa"/>
              <w:right w:w="28" w:type="dxa"/>
            </w:tcMar>
            <w:vAlign w:val="center"/>
          </w:tcPr>
          <w:p w:rsidR="00205E97" w:rsidRPr="00366A33" w:rsidRDefault="006F6F69" w:rsidP="005F0694">
            <w:pPr>
              <w:spacing w:before="40" w:after="40" w:line="240" w:lineRule="auto"/>
              <w:jc w:val="center"/>
              <w:rPr>
                <w:b/>
                <w:color w:val="000000"/>
                <w:sz w:val="22"/>
              </w:rPr>
            </w:pPr>
            <w:r>
              <w:rPr>
                <w:b/>
                <w:color w:val="000000"/>
                <w:sz w:val="22"/>
              </w:rPr>
              <w:t>M</w:t>
            </w:r>
          </w:p>
        </w:tc>
        <w:tc>
          <w:tcPr>
            <w:tcW w:w="851"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rsidR="00205E97" w:rsidRPr="00366A33" w:rsidRDefault="00205E97" w:rsidP="005F0694">
            <w:pPr>
              <w:spacing w:before="40" w:after="40" w:line="240" w:lineRule="auto"/>
              <w:jc w:val="center"/>
              <w:rPr>
                <w:b/>
                <w:color w:val="000000"/>
                <w:sz w:val="22"/>
              </w:rPr>
            </w:pPr>
          </w:p>
        </w:tc>
      </w:tr>
      <w:tr w:rsidR="006F6F69" w:rsidRPr="00366A33" w:rsidTr="005F0694">
        <w:trPr>
          <w:jc w:val="center"/>
        </w:trPr>
        <w:tc>
          <w:tcPr>
            <w:tcW w:w="1129" w:type="dxa"/>
            <w:tcMar>
              <w:left w:w="57" w:type="dxa"/>
              <w:right w:w="28" w:type="dxa"/>
            </w:tcMar>
          </w:tcPr>
          <w:p w:rsidR="006F6F69" w:rsidRPr="00366A33" w:rsidRDefault="006F6F69" w:rsidP="00356C93">
            <w:pPr>
              <w:spacing w:before="40" w:after="40" w:line="240" w:lineRule="auto"/>
              <w:jc w:val="center"/>
              <w:rPr>
                <w:b/>
                <w:color w:val="000000"/>
                <w:sz w:val="22"/>
              </w:rPr>
            </w:pPr>
            <w:r>
              <w:rPr>
                <w:b/>
                <w:color w:val="000000"/>
                <w:sz w:val="22"/>
              </w:rPr>
              <w:t>e</w:t>
            </w:r>
          </w:p>
        </w:tc>
        <w:tc>
          <w:tcPr>
            <w:tcW w:w="850" w:type="dxa"/>
            <w:shd w:val="clear" w:color="auto" w:fill="E2EFD9" w:themeFill="accent6" w:themeFillTint="33"/>
            <w:tcMar>
              <w:left w:w="57" w:type="dxa"/>
              <w:right w:w="28" w:type="dxa"/>
            </w:tcMar>
            <w:vAlign w:val="center"/>
          </w:tcPr>
          <w:p w:rsidR="006F6F69" w:rsidRPr="00366A33" w:rsidRDefault="006F6F69" w:rsidP="005F0694">
            <w:pPr>
              <w:spacing w:before="40" w:after="40" w:line="240" w:lineRule="auto"/>
              <w:jc w:val="center"/>
              <w:rPr>
                <w:b/>
                <w:color w:val="000000"/>
                <w:sz w:val="22"/>
              </w:rPr>
            </w:pPr>
            <w:r>
              <w:rPr>
                <w:b/>
                <w:color w:val="000000"/>
                <w:sz w:val="22"/>
              </w:rPr>
              <w:t>M</w:t>
            </w:r>
          </w:p>
        </w:tc>
        <w:tc>
          <w:tcPr>
            <w:tcW w:w="851" w:type="dxa"/>
            <w:shd w:val="clear" w:color="auto" w:fill="E2EFD9" w:themeFill="accent6" w:themeFillTint="33"/>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1"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0"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1"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0"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1"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850"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c>
          <w:tcPr>
            <w:tcW w:w="993" w:type="dxa"/>
            <w:tcMar>
              <w:left w:w="57" w:type="dxa"/>
              <w:right w:w="28" w:type="dxa"/>
            </w:tcMar>
            <w:vAlign w:val="center"/>
          </w:tcPr>
          <w:p w:rsidR="006F6F69" w:rsidRPr="00366A33" w:rsidRDefault="006F6F69" w:rsidP="005F0694">
            <w:pPr>
              <w:spacing w:before="40" w:after="40" w:line="240" w:lineRule="auto"/>
              <w:jc w:val="center"/>
              <w:rPr>
                <w:b/>
                <w:color w:val="000000"/>
                <w:sz w:val="22"/>
              </w:rPr>
            </w:pPr>
          </w:p>
        </w:tc>
      </w:tr>
    </w:tbl>
    <w:p w:rsidR="00AB4637" w:rsidRDefault="00AB4637" w:rsidP="00C14D60">
      <w:pPr>
        <w:spacing w:before="120" w:after="60" w:line="240" w:lineRule="auto"/>
        <w:jc w:val="both"/>
        <w:rPr>
          <w:b/>
          <w:color w:val="000000"/>
          <w:sz w:val="24"/>
          <w:szCs w:val="24"/>
        </w:rPr>
      </w:pPr>
    </w:p>
    <w:p w:rsidR="00C14D60" w:rsidRPr="00DC3327" w:rsidRDefault="00C14D60" w:rsidP="00C14D60">
      <w:pPr>
        <w:spacing w:before="120" w:after="60" w:line="240" w:lineRule="auto"/>
        <w:jc w:val="both"/>
        <w:rPr>
          <w:color w:val="000000"/>
          <w:sz w:val="24"/>
          <w:szCs w:val="24"/>
        </w:rPr>
      </w:pPr>
      <w:r>
        <w:rPr>
          <w:b/>
          <w:color w:val="000000"/>
          <w:sz w:val="24"/>
          <w:szCs w:val="24"/>
        </w:rPr>
        <w:t>6</w:t>
      </w:r>
      <w:r w:rsidRPr="00DC3327">
        <w:rPr>
          <w:b/>
          <w:color w:val="000000"/>
          <w:sz w:val="24"/>
          <w:szCs w:val="24"/>
        </w:rPr>
        <w:t>. Nội dung:</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A0015D" w:rsidTr="000A50C7">
        <w:trPr>
          <w:jc w:val="center"/>
        </w:trPr>
        <w:tc>
          <w:tcPr>
            <w:tcW w:w="675" w:type="dxa"/>
            <w:vMerge w:val="restart"/>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r w:rsidRPr="00A0015D">
              <w:rPr>
                <w:b/>
                <w:color w:val="000000"/>
                <w:sz w:val="22"/>
              </w:rPr>
              <w:t>TT</w:t>
            </w:r>
            <w:r>
              <w:rPr>
                <w:b/>
                <w:color w:val="000000"/>
                <w:sz w:val="22"/>
              </w:rPr>
              <w:t>.</w:t>
            </w:r>
          </w:p>
        </w:tc>
        <w:tc>
          <w:tcPr>
            <w:tcW w:w="5983" w:type="dxa"/>
            <w:vMerge w:val="restart"/>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r w:rsidRPr="00A0015D">
              <w:rPr>
                <w:b/>
                <w:color w:val="000000"/>
                <w:sz w:val="22"/>
              </w:rPr>
              <w:t>Chủ đề</w:t>
            </w:r>
          </w:p>
        </w:tc>
        <w:tc>
          <w:tcPr>
            <w:tcW w:w="1464" w:type="dxa"/>
            <w:vMerge w:val="restart"/>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r w:rsidRPr="00A0015D">
              <w:rPr>
                <w:b/>
                <w:color w:val="000000"/>
                <w:sz w:val="22"/>
              </w:rPr>
              <w:t xml:space="preserve">Nhằm đạt </w:t>
            </w:r>
            <w:r>
              <w:rPr>
                <w:b/>
                <w:color w:val="000000"/>
                <w:sz w:val="22"/>
              </w:rPr>
              <w:t>CLOs</w:t>
            </w:r>
          </w:p>
        </w:tc>
        <w:tc>
          <w:tcPr>
            <w:tcW w:w="1643" w:type="dxa"/>
            <w:gridSpan w:val="2"/>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r w:rsidRPr="00A0015D">
              <w:rPr>
                <w:b/>
                <w:color w:val="000000"/>
                <w:sz w:val="22"/>
              </w:rPr>
              <w:t>Số tiết</w:t>
            </w:r>
          </w:p>
        </w:tc>
      </w:tr>
      <w:tr w:rsidR="00C14D60" w:rsidRPr="00A0015D" w:rsidTr="000A50C7">
        <w:trPr>
          <w:jc w:val="center"/>
        </w:trPr>
        <w:tc>
          <w:tcPr>
            <w:tcW w:w="675" w:type="dxa"/>
            <w:vMerge/>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p>
        </w:tc>
        <w:tc>
          <w:tcPr>
            <w:tcW w:w="5983" w:type="dxa"/>
            <w:vMerge/>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p>
        </w:tc>
        <w:tc>
          <w:tcPr>
            <w:tcW w:w="1464" w:type="dxa"/>
            <w:vMerge/>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p>
        </w:tc>
        <w:tc>
          <w:tcPr>
            <w:tcW w:w="837" w:type="dxa"/>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r w:rsidRPr="00A0015D">
              <w:rPr>
                <w:b/>
                <w:color w:val="000000"/>
                <w:sz w:val="22"/>
              </w:rPr>
              <w:t>LT</w:t>
            </w:r>
          </w:p>
        </w:tc>
        <w:tc>
          <w:tcPr>
            <w:tcW w:w="806" w:type="dxa"/>
            <w:shd w:val="clear" w:color="auto" w:fill="auto"/>
            <w:tcMar>
              <w:left w:w="57" w:type="dxa"/>
              <w:right w:w="57" w:type="dxa"/>
            </w:tcMar>
            <w:vAlign w:val="center"/>
          </w:tcPr>
          <w:p w:rsidR="00C14D60" w:rsidRPr="00A0015D" w:rsidRDefault="00C14D60" w:rsidP="000A50C7">
            <w:pPr>
              <w:spacing w:before="40" w:after="40" w:line="240" w:lineRule="auto"/>
              <w:jc w:val="center"/>
              <w:rPr>
                <w:b/>
                <w:color w:val="000000"/>
                <w:sz w:val="22"/>
              </w:rPr>
            </w:pPr>
            <w:r w:rsidRPr="00A0015D">
              <w:rPr>
                <w:b/>
                <w:color w:val="000000"/>
                <w:sz w:val="22"/>
              </w:rPr>
              <w:t>TH</w:t>
            </w:r>
          </w:p>
        </w:tc>
      </w:tr>
      <w:tr w:rsidR="00C14D60" w:rsidRPr="00A0015D" w:rsidTr="000A50C7">
        <w:trPr>
          <w:jc w:val="center"/>
        </w:trPr>
        <w:tc>
          <w:tcPr>
            <w:tcW w:w="675" w:type="dxa"/>
            <w:shd w:val="clear" w:color="auto" w:fill="auto"/>
            <w:tcMar>
              <w:left w:w="57" w:type="dxa"/>
              <w:right w:w="57" w:type="dxa"/>
            </w:tcMar>
          </w:tcPr>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C14D60" w:rsidRPr="00A0015D" w:rsidRDefault="00C14D60" w:rsidP="000A50C7">
            <w:pPr>
              <w:spacing w:before="40" w:after="40" w:line="240" w:lineRule="auto"/>
              <w:jc w:val="center"/>
              <w:rPr>
                <w:color w:val="000000"/>
                <w:sz w:val="22"/>
              </w:rPr>
            </w:pPr>
            <w:r w:rsidRPr="00A0015D">
              <w:rPr>
                <w:color w:val="000000"/>
                <w:sz w:val="22"/>
              </w:rPr>
              <w:t>1</w:t>
            </w:r>
          </w:p>
          <w:p w:rsidR="00C14D60" w:rsidRPr="00A0015D" w:rsidRDefault="00C14D60" w:rsidP="000A50C7">
            <w:pPr>
              <w:spacing w:before="40" w:after="40" w:line="240" w:lineRule="auto"/>
              <w:jc w:val="center"/>
              <w:rPr>
                <w:color w:val="000000"/>
                <w:sz w:val="22"/>
              </w:rPr>
            </w:pPr>
          </w:p>
        </w:tc>
        <w:tc>
          <w:tcPr>
            <w:tcW w:w="5983" w:type="dxa"/>
            <w:shd w:val="clear" w:color="auto" w:fill="auto"/>
            <w:tcMar>
              <w:left w:w="57" w:type="dxa"/>
              <w:right w:w="57" w:type="dxa"/>
            </w:tcMar>
          </w:tcPr>
          <w:p w:rsidR="00963F48" w:rsidRPr="00995505" w:rsidRDefault="00963F48" w:rsidP="00963F48">
            <w:pPr>
              <w:tabs>
                <w:tab w:val="left" w:pos="1200"/>
              </w:tabs>
              <w:rPr>
                <w:bCs/>
                <w:lang w:val="nl-NL"/>
              </w:rPr>
            </w:pPr>
            <w:r w:rsidRPr="00995505">
              <w:rPr>
                <w:szCs w:val="24"/>
              </w:rPr>
              <w:t>-</w:t>
            </w:r>
            <w:r w:rsidRPr="00995505">
              <w:rPr>
                <w:bCs/>
                <w:lang w:val="nl-NL"/>
              </w:rPr>
              <w:t xml:space="preserve"> Nguồn gốc ra đời môn aerobic. Lịch sử phát triển môn aerobic,  Lợi ích tác dụng của môn aerobic trong nghề nghiệp và đời sống;  Phương pháp tổ chức thi đấu, trọng tài môn aerobic.</w:t>
            </w:r>
          </w:p>
          <w:p w:rsidR="00963F48" w:rsidRPr="00995505" w:rsidRDefault="00963F48" w:rsidP="00963F48">
            <w:pPr>
              <w:rPr>
                <w:szCs w:val="24"/>
              </w:rPr>
            </w:pPr>
            <w:r w:rsidRPr="00995505">
              <w:rPr>
                <w:szCs w:val="24"/>
              </w:rPr>
              <w:t>- Giới thiệu 7 bước cơ bản Aerobic.</w:t>
            </w:r>
          </w:p>
          <w:p w:rsidR="00963F48" w:rsidRPr="00995505" w:rsidRDefault="00963F48" w:rsidP="00963F48">
            <w:pPr>
              <w:rPr>
                <w:szCs w:val="24"/>
              </w:rPr>
            </w:pPr>
            <w:r w:rsidRPr="00995505">
              <w:rPr>
                <w:szCs w:val="24"/>
              </w:rPr>
              <w:t>-.Thực hiện 3 động tác:</w:t>
            </w:r>
          </w:p>
          <w:p w:rsidR="00963F48" w:rsidRPr="00995505" w:rsidRDefault="00963F48" w:rsidP="00963F48">
            <w:pPr>
              <w:rPr>
                <w:szCs w:val="24"/>
              </w:rPr>
            </w:pPr>
            <w:r w:rsidRPr="00995505">
              <w:rPr>
                <w:szCs w:val="24"/>
              </w:rPr>
              <w:t>+ Diễu hành (March)</w:t>
            </w:r>
          </w:p>
          <w:p w:rsidR="00963F48" w:rsidRPr="00995505" w:rsidRDefault="00963F48" w:rsidP="00963F48">
            <w:pPr>
              <w:rPr>
                <w:szCs w:val="24"/>
              </w:rPr>
            </w:pPr>
            <w:r w:rsidRPr="00995505">
              <w:rPr>
                <w:szCs w:val="24"/>
              </w:rPr>
              <w:t>+ Chạy bộ (Jog)</w:t>
            </w:r>
          </w:p>
          <w:p w:rsidR="00963F48" w:rsidRPr="00995505" w:rsidRDefault="00963F48" w:rsidP="00963F48">
            <w:pPr>
              <w:rPr>
                <w:szCs w:val="24"/>
              </w:rPr>
            </w:pPr>
            <w:r w:rsidRPr="00995505">
              <w:rPr>
                <w:szCs w:val="24"/>
              </w:rPr>
              <w:t>+ Chạy cách quãng (Skip)</w:t>
            </w:r>
          </w:p>
          <w:p w:rsidR="00C14D60" w:rsidRPr="00995505" w:rsidRDefault="00963F48" w:rsidP="00963F48">
            <w:pPr>
              <w:spacing w:before="40" w:after="40" w:line="240" w:lineRule="auto"/>
              <w:rPr>
                <w:color w:val="000000"/>
                <w:sz w:val="22"/>
              </w:rPr>
            </w:pPr>
            <w:r w:rsidRPr="00995505">
              <w:rPr>
                <w:szCs w:val="24"/>
              </w:rPr>
              <w:t>(hoàn thiện động tác ghép với nhạc</w:t>
            </w:r>
          </w:p>
        </w:tc>
        <w:tc>
          <w:tcPr>
            <w:tcW w:w="1464" w:type="dxa"/>
            <w:shd w:val="clear" w:color="auto" w:fill="auto"/>
            <w:tcMar>
              <w:left w:w="57" w:type="dxa"/>
              <w:right w:w="57" w:type="dxa"/>
            </w:tcMar>
          </w:tcPr>
          <w:p w:rsidR="00C14D60" w:rsidRDefault="00C14D60"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r>
              <w:rPr>
                <w:color w:val="000000"/>
                <w:sz w:val="22"/>
              </w:rPr>
              <w:t>a,b</w:t>
            </w: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Default="00963F48" w:rsidP="00963F48">
            <w:pPr>
              <w:spacing w:before="40" w:after="40" w:line="240" w:lineRule="auto"/>
              <w:jc w:val="center"/>
              <w:rPr>
                <w:color w:val="000000"/>
                <w:sz w:val="22"/>
              </w:rPr>
            </w:pPr>
          </w:p>
          <w:p w:rsidR="00963F48" w:rsidRPr="00A0015D" w:rsidRDefault="00963F48" w:rsidP="00963F48">
            <w:pPr>
              <w:spacing w:before="40" w:after="40" w:line="240" w:lineRule="auto"/>
              <w:jc w:val="center"/>
              <w:rPr>
                <w:color w:val="000000"/>
                <w:sz w:val="22"/>
              </w:rPr>
            </w:pPr>
          </w:p>
        </w:tc>
        <w:tc>
          <w:tcPr>
            <w:tcW w:w="837"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624721" w:rsidRDefault="00624721" w:rsidP="000A50C7">
            <w:pPr>
              <w:spacing w:before="40" w:after="40" w:line="240" w:lineRule="auto"/>
              <w:jc w:val="center"/>
              <w:rPr>
                <w:color w:val="000000"/>
                <w:sz w:val="22"/>
              </w:rPr>
            </w:pPr>
          </w:p>
          <w:p w:rsidR="00624721" w:rsidRDefault="00624721" w:rsidP="000A50C7">
            <w:pPr>
              <w:spacing w:before="40" w:after="40" w:line="240" w:lineRule="auto"/>
              <w:jc w:val="center"/>
              <w:rPr>
                <w:color w:val="000000"/>
                <w:sz w:val="22"/>
              </w:rPr>
            </w:pPr>
          </w:p>
          <w:p w:rsidR="00624721" w:rsidRDefault="00624721" w:rsidP="000A50C7">
            <w:pPr>
              <w:spacing w:before="40" w:after="40" w:line="240" w:lineRule="auto"/>
              <w:jc w:val="center"/>
              <w:rPr>
                <w:color w:val="000000"/>
                <w:sz w:val="22"/>
              </w:rPr>
            </w:pPr>
          </w:p>
          <w:p w:rsidR="00624721" w:rsidRDefault="00624721"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r>
              <w:rPr>
                <w:color w:val="000000"/>
                <w:sz w:val="22"/>
              </w:rPr>
              <w:t>1</w:t>
            </w:r>
          </w:p>
          <w:p w:rsidR="00624721" w:rsidRPr="00A0015D" w:rsidRDefault="00624721" w:rsidP="000A50C7">
            <w:pPr>
              <w:spacing w:before="40" w:after="40" w:line="240" w:lineRule="auto"/>
              <w:jc w:val="center"/>
              <w:rPr>
                <w:color w:val="000000"/>
                <w:sz w:val="22"/>
              </w:rPr>
            </w:pPr>
          </w:p>
        </w:tc>
        <w:tc>
          <w:tcPr>
            <w:tcW w:w="806"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Pr="00A0015D" w:rsidRDefault="006F6F69" w:rsidP="000A50C7">
            <w:pPr>
              <w:spacing w:before="40" w:after="40" w:line="240" w:lineRule="auto"/>
              <w:jc w:val="center"/>
              <w:rPr>
                <w:color w:val="000000"/>
                <w:sz w:val="22"/>
              </w:rPr>
            </w:pPr>
            <w:r>
              <w:rPr>
                <w:color w:val="000000"/>
                <w:sz w:val="22"/>
              </w:rPr>
              <w:t>1</w:t>
            </w:r>
          </w:p>
        </w:tc>
      </w:tr>
      <w:tr w:rsidR="00C14D60" w:rsidRPr="00A0015D" w:rsidTr="000A50C7">
        <w:trPr>
          <w:jc w:val="center"/>
        </w:trPr>
        <w:tc>
          <w:tcPr>
            <w:tcW w:w="675" w:type="dxa"/>
            <w:shd w:val="clear" w:color="auto" w:fill="auto"/>
            <w:tcMar>
              <w:left w:w="57" w:type="dxa"/>
              <w:right w:w="57" w:type="dxa"/>
            </w:tcMar>
          </w:tcPr>
          <w:p w:rsidR="00624721" w:rsidRDefault="00624721" w:rsidP="00624721">
            <w:pPr>
              <w:spacing w:before="40" w:after="40" w:line="240" w:lineRule="auto"/>
              <w:rPr>
                <w:color w:val="000000"/>
                <w:sz w:val="22"/>
              </w:rPr>
            </w:pPr>
            <w:r>
              <w:rPr>
                <w:color w:val="000000"/>
                <w:sz w:val="22"/>
              </w:rPr>
              <w:t xml:space="preserve">  </w:t>
            </w:r>
          </w:p>
          <w:p w:rsidR="00624721" w:rsidRDefault="00624721" w:rsidP="00624721">
            <w:pPr>
              <w:spacing w:before="40" w:after="40" w:line="240" w:lineRule="auto"/>
              <w:rPr>
                <w:color w:val="000000"/>
                <w:sz w:val="22"/>
              </w:rPr>
            </w:pPr>
          </w:p>
          <w:p w:rsidR="00624721" w:rsidRDefault="00624721" w:rsidP="00624721">
            <w:pPr>
              <w:spacing w:before="40" w:after="40" w:line="240" w:lineRule="auto"/>
              <w:rPr>
                <w:color w:val="000000"/>
                <w:sz w:val="22"/>
              </w:rPr>
            </w:pPr>
            <w:r>
              <w:rPr>
                <w:color w:val="000000"/>
                <w:sz w:val="22"/>
              </w:rPr>
              <w:t xml:space="preserve">   </w:t>
            </w:r>
          </w:p>
          <w:p w:rsidR="00624721" w:rsidRDefault="00624721" w:rsidP="00624721">
            <w:pPr>
              <w:spacing w:before="40" w:after="40" w:line="240" w:lineRule="auto"/>
              <w:rPr>
                <w:color w:val="000000"/>
                <w:sz w:val="22"/>
              </w:rPr>
            </w:pPr>
          </w:p>
          <w:p w:rsidR="00C14D60" w:rsidRPr="00A0015D" w:rsidRDefault="00C14D60" w:rsidP="00995505">
            <w:pPr>
              <w:spacing w:before="40" w:after="40" w:line="240" w:lineRule="auto"/>
              <w:jc w:val="center"/>
              <w:rPr>
                <w:color w:val="000000"/>
                <w:sz w:val="22"/>
              </w:rPr>
            </w:pPr>
            <w:r w:rsidRPr="00A0015D">
              <w:rPr>
                <w:color w:val="000000"/>
                <w:sz w:val="22"/>
              </w:rPr>
              <w:t>2</w:t>
            </w:r>
          </w:p>
          <w:p w:rsidR="00C14D60" w:rsidRPr="00A0015D" w:rsidRDefault="00C14D60" w:rsidP="000A50C7">
            <w:pPr>
              <w:spacing w:before="40" w:after="40" w:line="240" w:lineRule="auto"/>
              <w:jc w:val="center"/>
              <w:rPr>
                <w:color w:val="000000"/>
                <w:sz w:val="22"/>
              </w:rPr>
            </w:pPr>
          </w:p>
          <w:p w:rsidR="00C14D60" w:rsidRPr="00A0015D" w:rsidRDefault="00C14D60" w:rsidP="00624721">
            <w:pPr>
              <w:spacing w:before="40" w:after="40" w:line="240" w:lineRule="auto"/>
              <w:rPr>
                <w:color w:val="000000"/>
                <w:sz w:val="22"/>
              </w:rPr>
            </w:pPr>
          </w:p>
        </w:tc>
        <w:tc>
          <w:tcPr>
            <w:tcW w:w="5983" w:type="dxa"/>
            <w:shd w:val="clear" w:color="auto" w:fill="auto"/>
            <w:tcMar>
              <w:left w:w="57" w:type="dxa"/>
              <w:right w:w="57" w:type="dxa"/>
            </w:tcMar>
          </w:tcPr>
          <w:p w:rsidR="00624721" w:rsidRPr="00995505" w:rsidRDefault="00624721" w:rsidP="00624721">
            <w:pPr>
              <w:rPr>
                <w:szCs w:val="24"/>
              </w:rPr>
            </w:pPr>
            <w:r w:rsidRPr="00995505">
              <w:rPr>
                <w:szCs w:val="24"/>
                <w:lang w:val="nl-NL"/>
              </w:rPr>
              <w:t>-</w:t>
            </w:r>
            <w:r w:rsidRPr="00995505">
              <w:rPr>
                <w:szCs w:val="24"/>
              </w:rPr>
              <w:t xml:space="preserve"> Ôn lại những động tác đã học.</w:t>
            </w:r>
          </w:p>
          <w:p w:rsidR="00624721" w:rsidRPr="00995505" w:rsidRDefault="00624721" w:rsidP="00624721">
            <w:pPr>
              <w:rPr>
                <w:szCs w:val="24"/>
              </w:rPr>
            </w:pPr>
            <w:r w:rsidRPr="00995505">
              <w:rPr>
                <w:szCs w:val="24"/>
              </w:rPr>
              <w:t>- Thực hiện 3 động tác:</w:t>
            </w:r>
          </w:p>
          <w:p w:rsidR="00624721" w:rsidRPr="00995505" w:rsidRDefault="00624721" w:rsidP="00624721">
            <w:pPr>
              <w:rPr>
                <w:szCs w:val="24"/>
              </w:rPr>
            </w:pPr>
            <w:r w:rsidRPr="00995505">
              <w:rPr>
                <w:szCs w:val="24"/>
              </w:rPr>
              <w:t>+ Nâng đầu gối (Knee lift)</w:t>
            </w:r>
          </w:p>
          <w:p w:rsidR="00624721" w:rsidRPr="00995505" w:rsidRDefault="00624721" w:rsidP="00624721">
            <w:pPr>
              <w:rPr>
                <w:szCs w:val="24"/>
              </w:rPr>
            </w:pPr>
            <w:r w:rsidRPr="00995505">
              <w:rPr>
                <w:szCs w:val="24"/>
              </w:rPr>
              <w:t>+Đá (Kick)</w:t>
            </w:r>
          </w:p>
          <w:p w:rsidR="00624721" w:rsidRPr="00995505" w:rsidRDefault="00624721" w:rsidP="00624721">
            <w:pPr>
              <w:rPr>
                <w:szCs w:val="24"/>
              </w:rPr>
            </w:pPr>
            <w:r w:rsidRPr="00995505">
              <w:rPr>
                <w:szCs w:val="24"/>
              </w:rPr>
              <w:t>+ Jack bật Jack</w:t>
            </w:r>
          </w:p>
          <w:p w:rsidR="00624721" w:rsidRPr="00995505" w:rsidRDefault="00624721" w:rsidP="00624721">
            <w:pPr>
              <w:rPr>
                <w:szCs w:val="24"/>
              </w:rPr>
            </w:pPr>
            <w:r w:rsidRPr="00995505">
              <w:rPr>
                <w:szCs w:val="24"/>
              </w:rPr>
              <w:t>( hoàn thiện động tác ghép với nhac)</w:t>
            </w:r>
          </w:p>
          <w:p w:rsidR="00624721" w:rsidRPr="00995505" w:rsidRDefault="00624721" w:rsidP="00624721">
            <w:pPr>
              <w:rPr>
                <w:szCs w:val="24"/>
              </w:rPr>
            </w:pPr>
            <w:r w:rsidRPr="00995505">
              <w:rPr>
                <w:szCs w:val="24"/>
              </w:rPr>
              <w:t>-Bài tập phát triển thể lục chung.</w:t>
            </w:r>
          </w:p>
          <w:p w:rsidR="00C14D60" w:rsidRPr="00995505" w:rsidRDefault="00C14D60" w:rsidP="000A50C7">
            <w:pPr>
              <w:spacing w:before="40" w:after="40" w:line="240" w:lineRule="auto"/>
              <w:rPr>
                <w:color w:val="000000"/>
                <w:sz w:val="22"/>
              </w:rPr>
            </w:pPr>
          </w:p>
        </w:tc>
        <w:tc>
          <w:tcPr>
            <w:tcW w:w="1464"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624721" w:rsidRDefault="00624721" w:rsidP="000A50C7">
            <w:pPr>
              <w:spacing w:before="40" w:after="40" w:line="240" w:lineRule="auto"/>
              <w:jc w:val="center"/>
              <w:rPr>
                <w:color w:val="000000"/>
                <w:sz w:val="22"/>
              </w:rPr>
            </w:pPr>
          </w:p>
          <w:p w:rsidR="00624721" w:rsidRDefault="00624721" w:rsidP="000A50C7">
            <w:pPr>
              <w:spacing w:before="40" w:after="40" w:line="240" w:lineRule="auto"/>
              <w:jc w:val="center"/>
              <w:rPr>
                <w:color w:val="000000"/>
                <w:sz w:val="22"/>
              </w:rPr>
            </w:pPr>
          </w:p>
          <w:p w:rsidR="00624721" w:rsidRPr="00A0015D" w:rsidRDefault="00624721" w:rsidP="000A50C7">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C14D60" w:rsidRPr="00A0015D" w:rsidRDefault="00C14D60" w:rsidP="000A50C7">
            <w:pPr>
              <w:spacing w:before="40" w:after="40" w:line="240" w:lineRule="auto"/>
              <w:jc w:val="center"/>
              <w:rPr>
                <w:color w:val="000000"/>
                <w:sz w:val="22"/>
              </w:rPr>
            </w:pPr>
          </w:p>
        </w:tc>
        <w:tc>
          <w:tcPr>
            <w:tcW w:w="806"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Pr="00A0015D" w:rsidRDefault="006F6F69" w:rsidP="000A50C7">
            <w:pPr>
              <w:spacing w:before="40" w:after="40" w:line="240" w:lineRule="auto"/>
              <w:jc w:val="center"/>
              <w:rPr>
                <w:color w:val="000000"/>
                <w:sz w:val="22"/>
              </w:rPr>
            </w:pPr>
            <w:r>
              <w:rPr>
                <w:color w:val="000000"/>
                <w:sz w:val="22"/>
              </w:rPr>
              <w:t>2</w:t>
            </w:r>
          </w:p>
        </w:tc>
      </w:tr>
      <w:tr w:rsidR="00C14D60" w:rsidRPr="00A0015D" w:rsidTr="000A50C7">
        <w:trPr>
          <w:jc w:val="center"/>
        </w:trPr>
        <w:tc>
          <w:tcPr>
            <w:tcW w:w="675" w:type="dxa"/>
            <w:shd w:val="clear" w:color="auto" w:fill="auto"/>
            <w:tcMar>
              <w:left w:w="57" w:type="dxa"/>
              <w:right w:w="57" w:type="dxa"/>
            </w:tcMar>
          </w:tcPr>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C14D60" w:rsidRDefault="00995505" w:rsidP="000A50C7">
            <w:pPr>
              <w:spacing w:before="40" w:after="40" w:line="240" w:lineRule="auto"/>
              <w:jc w:val="center"/>
              <w:rPr>
                <w:color w:val="000000"/>
                <w:sz w:val="22"/>
              </w:rPr>
            </w:pPr>
            <w:r>
              <w:rPr>
                <w:color w:val="000000"/>
                <w:sz w:val="22"/>
              </w:rPr>
              <w:t>3</w:t>
            </w: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Pr="00A0015D" w:rsidRDefault="00995505" w:rsidP="000A50C7">
            <w:pPr>
              <w:spacing w:before="40" w:after="40" w:line="240" w:lineRule="auto"/>
              <w:jc w:val="center"/>
              <w:rPr>
                <w:color w:val="000000"/>
                <w:sz w:val="22"/>
              </w:rPr>
            </w:pPr>
          </w:p>
        </w:tc>
        <w:tc>
          <w:tcPr>
            <w:tcW w:w="5983" w:type="dxa"/>
            <w:shd w:val="clear" w:color="auto" w:fill="auto"/>
            <w:tcMar>
              <w:left w:w="57" w:type="dxa"/>
              <w:right w:w="57" w:type="dxa"/>
            </w:tcMar>
          </w:tcPr>
          <w:p w:rsidR="00995505" w:rsidRPr="00995505" w:rsidRDefault="00995505" w:rsidP="00995505">
            <w:pPr>
              <w:tabs>
                <w:tab w:val="left" w:pos="1200"/>
              </w:tabs>
              <w:rPr>
                <w:lang w:val="nl-NL"/>
              </w:rPr>
            </w:pPr>
            <w:r w:rsidRPr="00995505">
              <w:rPr>
                <w:szCs w:val="24"/>
                <w:lang w:val="nl-NL"/>
              </w:rPr>
              <w:lastRenderedPageBreak/>
              <w:t>-</w:t>
            </w:r>
            <w:r w:rsidRPr="00995505">
              <w:rPr>
                <w:lang w:val="nl-NL"/>
              </w:rPr>
              <w:t xml:space="preserve"> Giới thiệu kỹ thuật độ khó Aerobic ( 4 nhóm: A, B, C, D)</w:t>
            </w:r>
          </w:p>
          <w:p w:rsidR="00995505" w:rsidRPr="00995505" w:rsidRDefault="00995505" w:rsidP="00995505">
            <w:pPr>
              <w:rPr>
                <w:szCs w:val="24"/>
                <w:lang w:val="nl-NL"/>
              </w:rPr>
            </w:pPr>
            <w:r w:rsidRPr="00995505">
              <w:rPr>
                <w:szCs w:val="24"/>
                <w:lang w:val="nl-NL"/>
              </w:rPr>
              <w:lastRenderedPageBreak/>
              <w:t>- Ôn bài lại 6 động tác đã học.</w:t>
            </w:r>
          </w:p>
          <w:p w:rsidR="00995505" w:rsidRPr="00995505" w:rsidRDefault="00995505" w:rsidP="00995505">
            <w:pPr>
              <w:rPr>
                <w:szCs w:val="24"/>
              </w:rPr>
            </w:pPr>
            <w:r w:rsidRPr="00995505">
              <w:rPr>
                <w:szCs w:val="24"/>
              </w:rPr>
              <w:t>- Thực hiện động tác:</w:t>
            </w:r>
          </w:p>
          <w:p w:rsidR="00995505" w:rsidRPr="00995505" w:rsidRDefault="00995505" w:rsidP="00995505">
            <w:pPr>
              <w:rPr>
                <w:szCs w:val="24"/>
              </w:rPr>
            </w:pPr>
            <w:r w:rsidRPr="00995505">
              <w:rPr>
                <w:szCs w:val="24"/>
              </w:rPr>
              <w:t>+ Lunge bật Lunge</w:t>
            </w:r>
          </w:p>
          <w:p w:rsidR="00995505" w:rsidRPr="00995505" w:rsidRDefault="00995505" w:rsidP="00995505">
            <w:pPr>
              <w:rPr>
                <w:szCs w:val="24"/>
              </w:rPr>
            </w:pPr>
            <w:r w:rsidRPr="00995505">
              <w:rPr>
                <w:szCs w:val="24"/>
              </w:rPr>
              <w:t>- Hoàn thiện 7 động tác Aerobic cơ bản và ghép trên nhạc nền.</w:t>
            </w:r>
          </w:p>
          <w:p w:rsidR="00995505" w:rsidRPr="00995505" w:rsidRDefault="00995505" w:rsidP="00995505">
            <w:pPr>
              <w:rPr>
                <w:szCs w:val="24"/>
              </w:rPr>
            </w:pPr>
            <w:r w:rsidRPr="00995505">
              <w:rPr>
                <w:szCs w:val="24"/>
              </w:rPr>
              <w:t>- Bài tập phát triển thể lực chung.</w:t>
            </w:r>
          </w:p>
          <w:p w:rsidR="00C14D60" w:rsidRPr="00995505" w:rsidRDefault="00995505" w:rsidP="00995505">
            <w:pPr>
              <w:spacing w:before="40" w:after="40" w:line="240" w:lineRule="auto"/>
              <w:rPr>
                <w:color w:val="000000"/>
                <w:sz w:val="22"/>
              </w:rPr>
            </w:pPr>
            <w:r w:rsidRPr="00995505">
              <w:rPr>
                <w:szCs w:val="24"/>
              </w:rPr>
              <w:t>- Chọn nhạc( 2’45” – 3’05”)</w:t>
            </w:r>
          </w:p>
        </w:tc>
        <w:tc>
          <w:tcPr>
            <w:tcW w:w="1464"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Pr="00A0015D" w:rsidRDefault="00995505" w:rsidP="000A50C7">
            <w:pPr>
              <w:spacing w:before="40" w:after="40" w:line="240" w:lineRule="auto"/>
              <w:jc w:val="center"/>
              <w:rPr>
                <w:color w:val="000000"/>
                <w:sz w:val="22"/>
              </w:rPr>
            </w:pPr>
            <w:r>
              <w:rPr>
                <w:color w:val="000000"/>
                <w:sz w:val="22"/>
              </w:rPr>
              <w:t>a,d</w:t>
            </w:r>
          </w:p>
        </w:tc>
        <w:tc>
          <w:tcPr>
            <w:tcW w:w="837"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Pr="00A0015D" w:rsidRDefault="006F6F69" w:rsidP="000A50C7">
            <w:pPr>
              <w:spacing w:before="40" w:after="40" w:line="240" w:lineRule="auto"/>
              <w:jc w:val="center"/>
              <w:rPr>
                <w:color w:val="000000"/>
                <w:sz w:val="22"/>
              </w:rPr>
            </w:pPr>
            <w:r>
              <w:rPr>
                <w:color w:val="000000"/>
                <w:sz w:val="22"/>
              </w:rPr>
              <w:t>1</w:t>
            </w:r>
          </w:p>
        </w:tc>
        <w:tc>
          <w:tcPr>
            <w:tcW w:w="806" w:type="dxa"/>
            <w:shd w:val="clear" w:color="auto" w:fill="auto"/>
            <w:tcMar>
              <w:left w:w="57" w:type="dxa"/>
              <w:right w:w="57" w:type="dxa"/>
            </w:tcMar>
          </w:tcPr>
          <w:p w:rsidR="00C14D60" w:rsidRDefault="00C14D60"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Pr="00A0015D" w:rsidRDefault="006F6F69" w:rsidP="006F6F69">
            <w:pPr>
              <w:spacing w:before="40" w:after="40" w:line="240" w:lineRule="auto"/>
              <w:jc w:val="center"/>
              <w:rPr>
                <w:color w:val="000000"/>
                <w:sz w:val="22"/>
              </w:rPr>
            </w:pPr>
            <w:r>
              <w:rPr>
                <w:color w:val="000000"/>
                <w:sz w:val="22"/>
              </w:rPr>
              <w:t>1</w:t>
            </w:r>
          </w:p>
        </w:tc>
      </w:tr>
      <w:tr w:rsidR="00316588" w:rsidRPr="00A0015D" w:rsidTr="000A50C7">
        <w:trPr>
          <w:jc w:val="center"/>
        </w:trPr>
        <w:tc>
          <w:tcPr>
            <w:tcW w:w="675" w:type="dxa"/>
            <w:shd w:val="clear" w:color="auto" w:fill="auto"/>
            <w:tcMar>
              <w:left w:w="57" w:type="dxa"/>
              <w:right w:w="57" w:type="dxa"/>
            </w:tcMar>
          </w:tcPr>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316588" w:rsidRDefault="00995505" w:rsidP="000A50C7">
            <w:pPr>
              <w:spacing w:before="40" w:after="40" w:line="240" w:lineRule="auto"/>
              <w:jc w:val="center"/>
              <w:rPr>
                <w:color w:val="000000"/>
                <w:sz w:val="22"/>
              </w:rPr>
            </w:pPr>
            <w:r>
              <w:rPr>
                <w:color w:val="000000"/>
                <w:sz w:val="22"/>
              </w:rPr>
              <w:t>4</w:t>
            </w:r>
          </w:p>
          <w:p w:rsidR="00995505" w:rsidRDefault="00995505" w:rsidP="000A50C7">
            <w:pPr>
              <w:spacing w:before="40" w:after="40" w:line="240" w:lineRule="auto"/>
              <w:jc w:val="center"/>
              <w:rPr>
                <w:color w:val="000000"/>
                <w:sz w:val="22"/>
              </w:rPr>
            </w:pPr>
          </w:p>
          <w:p w:rsidR="00995505" w:rsidRPr="00A0015D" w:rsidRDefault="00995505" w:rsidP="000A50C7">
            <w:pPr>
              <w:spacing w:before="40" w:after="40" w:line="240" w:lineRule="auto"/>
              <w:jc w:val="center"/>
              <w:rPr>
                <w:color w:val="000000"/>
                <w:sz w:val="22"/>
              </w:rPr>
            </w:pPr>
          </w:p>
        </w:tc>
        <w:tc>
          <w:tcPr>
            <w:tcW w:w="5983" w:type="dxa"/>
            <w:shd w:val="clear" w:color="auto" w:fill="auto"/>
            <w:tcMar>
              <w:left w:w="57" w:type="dxa"/>
              <w:right w:w="57" w:type="dxa"/>
            </w:tcMar>
          </w:tcPr>
          <w:p w:rsidR="00995505" w:rsidRPr="00995505" w:rsidRDefault="00995505" w:rsidP="00995505">
            <w:pPr>
              <w:rPr>
                <w:szCs w:val="24"/>
              </w:rPr>
            </w:pPr>
            <w:r w:rsidRPr="00995505">
              <w:rPr>
                <w:szCs w:val="24"/>
                <w:lang w:val="nl-NL"/>
              </w:rPr>
              <w:t>-</w:t>
            </w:r>
            <w:r w:rsidRPr="00995505">
              <w:rPr>
                <w:szCs w:val="24"/>
              </w:rPr>
              <w:t xml:space="preserve">  Phương phát soạn bài Aerobic tự chọn.</w:t>
            </w:r>
          </w:p>
          <w:p w:rsidR="00995505" w:rsidRPr="00995505" w:rsidRDefault="00995505" w:rsidP="00995505">
            <w:pPr>
              <w:rPr>
                <w:szCs w:val="24"/>
              </w:rPr>
            </w:pPr>
            <w:r w:rsidRPr="00995505">
              <w:rPr>
                <w:szCs w:val="24"/>
              </w:rPr>
              <w:t>- Thực hiện các bài tập bổ trợ thực hiện kỹ thuật nhóm A</w:t>
            </w:r>
          </w:p>
          <w:p w:rsidR="00995505" w:rsidRPr="00995505" w:rsidRDefault="00995505" w:rsidP="00995505">
            <w:pPr>
              <w:tabs>
                <w:tab w:val="left" w:pos="1200"/>
              </w:tabs>
              <w:rPr>
                <w:lang w:val="nl-NL"/>
              </w:rPr>
            </w:pPr>
            <w:r w:rsidRPr="00995505">
              <w:rPr>
                <w:lang w:val="nl-NL"/>
              </w:rPr>
              <w:t>- Giới thiệu các nguyên tắc biên soạn các tư thế của vũ đạo.( Đứng, nằm, quỳ, ngồi)</w:t>
            </w:r>
          </w:p>
          <w:p w:rsidR="00316588" w:rsidRPr="00995505" w:rsidRDefault="00995505" w:rsidP="00995505">
            <w:pPr>
              <w:spacing w:before="40" w:after="40" w:line="240" w:lineRule="auto"/>
              <w:rPr>
                <w:color w:val="000000"/>
                <w:sz w:val="22"/>
              </w:rPr>
            </w:pPr>
            <w:r w:rsidRPr="00995505">
              <w:rPr>
                <w:szCs w:val="24"/>
              </w:rPr>
              <w:t>- Bài tập phát triển thể lực chuyên môn.</w:t>
            </w:r>
          </w:p>
        </w:tc>
        <w:tc>
          <w:tcPr>
            <w:tcW w:w="1464" w:type="dxa"/>
            <w:shd w:val="clear" w:color="auto" w:fill="auto"/>
            <w:tcMar>
              <w:left w:w="57" w:type="dxa"/>
              <w:right w:w="57" w:type="dxa"/>
            </w:tcMar>
          </w:tcPr>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995505" w:rsidRDefault="00995505" w:rsidP="000A50C7">
            <w:pPr>
              <w:spacing w:before="40" w:after="40" w:line="240" w:lineRule="auto"/>
              <w:jc w:val="center"/>
              <w:rPr>
                <w:color w:val="000000"/>
                <w:sz w:val="22"/>
              </w:rPr>
            </w:pPr>
          </w:p>
          <w:p w:rsidR="00316588" w:rsidRPr="00A0015D" w:rsidRDefault="00995505" w:rsidP="000A50C7">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316588" w:rsidRDefault="00316588"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Pr="00A0015D" w:rsidRDefault="006F6F69" w:rsidP="000A50C7">
            <w:pPr>
              <w:spacing w:before="40" w:after="40" w:line="240" w:lineRule="auto"/>
              <w:jc w:val="center"/>
              <w:rPr>
                <w:color w:val="000000"/>
                <w:sz w:val="22"/>
              </w:rPr>
            </w:pPr>
            <w:r>
              <w:rPr>
                <w:color w:val="000000"/>
                <w:sz w:val="22"/>
              </w:rPr>
              <w:t>1</w:t>
            </w:r>
          </w:p>
        </w:tc>
        <w:tc>
          <w:tcPr>
            <w:tcW w:w="806" w:type="dxa"/>
            <w:shd w:val="clear" w:color="auto" w:fill="auto"/>
            <w:tcMar>
              <w:left w:w="57" w:type="dxa"/>
              <w:right w:w="57" w:type="dxa"/>
            </w:tcMar>
          </w:tcPr>
          <w:p w:rsidR="00316588" w:rsidRDefault="00316588"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Default="006F6F69" w:rsidP="000A50C7">
            <w:pPr>
              <w:spacing w:before="40" w:after="40" w:line="240" w:lineRule="auto"/>
              <w:jc w:val="center"/>
              <w:rPr>
                <w:color w:val="000000"/>
                <w:sz w:val="22"/>
              </w:rPr>
            </w:pPr>
          </w:p>
          <w:p w:rsidR="006F6F69" w:rsidRPr="00A0015D" w:rsidRDefault="006F6F69" w:rsidP="000A50C7">
            <w:pPr>
              <w:spacing w:before="40" w:after="40" w:line="240" w:lineRule="auto"/>
              <w:jc w:val="center"/>
              <w:rPr>
                <w:color w:val="000000"/>
                <w:sz w:val="22"/>
              </w:rPr>
            </w:pPr>
            <w:r>
              <w:rPr>
                <w:color w:val="000000"/>
                <w:sz w:val="22"/>
              </w:rPr>
              <w:t>1</w:t>
            </w: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r>
              <w:rPr>
                <w:color w:val="000000"/>
                <w:sz w:val="22"/>
              </w:rPr>
              <w:t>5</w:t>
            </w: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p>
        </w:tc>
        <w:tc>
          <w:tcPr>
            <w:tcW w:w="5983" w:type="dxa"/>
            <w:shd w:val="clear" w:color="auto" w:fill="auto"/>
            <w:tcMar>
              <w:left w:w="57" w:type="dxa"/>
              <w:right w:w="57" w:type="dxa"/>
            </w:tcMar>
          </w:tcPr>
          <w:p w:rsidR="00995505" w:rsidRPr="00995505" w:rsidRDefault="00995505" w:rsidP="00995505">
            <w:pPr>
              <w:rPr>
                <w:szCs w:val="24"/>
              </w:rPr>
            </w:pPr>
            <w:r w:rsidRPr="00995505">
              <w:rPr>
                <w:szCs w:val="24"/>
                <w:lang w:val="nl-NL"/>
              </w:rPr>
              <w:t xml:space="preserve">- </w:t>
            </w:r>
            <w:r w:rsidRPr="00995505">
              <w:rPr>
                <w:szCs w:val="24"/>
              </w:rPr>
              <w:t>Biên soan vũ đạo trong Aerobic Tự chọn.</w:t>
            </w:r>
          </w:p>
          <w:p w:rsidR="00995505" w:rsidRPr="00995505" w:rsidRDefault="00995505" w:rsidP="00995505">
            <w:pPr>
              <w:rPr>
                <w:szCs w:val="24"/>
              </w:rPr>
            </w:pPr>
            <w:r w:rsidRPr="00995505">
              <w:rPr>
                <w:szCs w:val="24"/>
              </w:rPr>
              <w:t>- Thực hiện các bài tập bổ trợ thực hiện kỹ thuật nhóm B.</w:t>
            </w:r>
          </w:p>
          <w:p w:rsidR="00995505" w:rsidRPr="00995505" w:rsidRDefault="00995505" w:rsidP="00995505">
            <w:pPr>
              <w:rPr>
                <w:szCs w:val="24"/>
                <w:lang w:val="nl-NL"/>
              </w:rPr>
            </w:pPr>
            <w:r w:rsidRPr="00995505">
              <w:rPr>
                <w:szCs w:val="24"/>
              </w:rPr>
              <w:t>- Bài tập phát triển thể lực chuyên môn.</w:t>
            </w:r>
          </w:p>
        </w:tc>
        <w:tc>
          <w:tcPr>
            <w:tcW w:w="1464" w:type="dxa"/>
            <w:shd w:val="clear" w:color="auto" w:fill="auto"/>
            <w:tcMar>
              <w:left w:w="57" w:type="dxa"/>
              <w:right w:w="57" w:type="dxa"/>
            </w:tcMar>
          </w:tcPr>
          <w:p w:rsidR="00995505" w:rsidRDefault="00995505" w:rsidP="00995505">
            <w:pPr>
              <w:spacing w:before="40" w:after="40" w:line="240" w:lineRule="auto"/>
              <w:rPr>
                <w:color w:val="000000"/>
                <w:sz w:val="22"/>
              </w:rPr>
            </w:pPr>
          </w:p>
          <w:p w:rsidR="00995505" w:rsidRDefault="00995505" w:rsidP="00995505">
            <w:pPr>
              <w:spacing w:before="40" w:after="40" w:line="240" w:lineRule="auto"/>
              <w:rPr>
                <w:color w:val="000000"/>
                <w:sz w:val="22"/>
              </w:rPr>
            </w:pPr>
          </w:p>
          <w:p w:rsidR="00995505" w:rsidRPr="00A0015D" w:rsidRDefault="00995505" w:rsidP="00995505">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c>
          <w:tcPr>
            <w:tcW w:w="806"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6F6F69" w:rsidP="00995505">
            <w:pPr>
              <w:spacing w:before="40" w:after="40" w:line="240" w:lineRule="auto"/>
              <w:jc w:val="center"/>
              <w:rPr>
                <w:color w:val="000000"/>
                <w:sz w:val="22"/>
              </w:rPr>
            </w:pPr>
            <w:r>
              <w:rPr>
                <w:color w:val="000000"/>
                <w:sz w:val="22"/>
              </w:rPr>
              <w:t>2</w:t>
            </w: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r>
              <w:rPr>
                <w:color w:val="000000"/>
                <w:sz w:val="22"/>
              </w:rPr>
              <w:t>6</w:t>
            </w:r>
          </w:p>
          <w:p w:rsidR="00995505" w:rsidRPr="00A0015D" w:rsidRDefault="00995505" w:rsidP="00995505">
            <w:pPr>
              <w:spacing w:before="40" w:after="40" w:line="240" w:lineRule="auto"/>
              <w:jc w:val="center"/>
              <w:rPr>
                <w:color w:val="000000"/>
                <w:sz w:val="22"/>
              </w:rPr>
            </w:pPr>
          </w:p>
        </w:tc>
        <w:tc>
          <w:tcPr>
            <w:tcW w:w="5983" w:type="dxa"/>
            <w:shd w:val="clear" w:color="auto" w:fill="auto"/>
            <w:tcMar>
              <w:left w:w="57" w:type="dxa"/>
              <w:right w:w="57" w:type="dxa"/>
            </w:tcMar>
          </w:tcPr>
          <w:p w:rsidR="00995505" w:rsidRPr="00995505" w:rsidRDefault="00995505" w:rsidP="00995505">
            <w:pPr>
              <w:rPr>
                <w:szCs w:val="24"/>
              </w:rPr>
            </w:pPr>
            <w:r w:rsidRPr="00995505">
              <w:rPr>
                <w:szCs w:val="24"/>
                <w:lang w:val="nl-NL"/>
              </w:rPr>
              <w:t>-</w:t>
            </w:r>
            <w:r w:rsidRPr="00995505">
              <w:rPr>
                <w:szCs w:val="24"/>
              </w:rPr>
              <w:t xml:space="preserve"> Biên soạn vũ đạo trọng bài Aerobic tự chọn.</w:t>
            </w:r>
          </w:p>
          <w:p w:rsidR="00995505" w:rsidRPr="00995505" w:rsidRDefault="00995505" w:rsidP="00995505">
            <w:pPr>
              <w:rPr>
                <w:szCs w:val="24"/>
              </w:rPr>
            </w:pPr>
            <w:r w:rsidRPr="00995505">
              <w:rPr>
                <w:szCs w:val="24"/>
              </w:rPr>
              <w:t>- Đội hình Trong Aerobic ( Đội hình chào, 2 đội hình cơ bản, 3 đội hình tự chọn) không gian phù hợp với nhóm tập.</w:t>
            </w:r>
          </w:p>
          <w:p w:rsidR="00995505" w:rsidRPr="00995505" w:rsidRDefault="00995505" w:rsidP="00995505">
            <w:pPr>
              <w:rPr>
                <w:szCs w:val="24"/>
              </w:rPr>
            </w:pPr>
            <w:r w:rsidRPr="00995505">
              <w:rPr>
                <w:szCs w:val="24"/>
              </w:rPr>
              <w:t>- Thực hiện các bài tập bổ trợ thực hiện kỹ thuật nhóm C</w:t>
            </w:r>
          </w:p>
          <w:p w:rsidR="00995505" w:rsidRPr="00995505" w:rsidRDefault="00995505" w:rsidP="00995505">
            <w:pPr>
              <w:rPr>
                <w:szCs w:val="24"/>
                <w:lang w:val="nl-NL"/>
              </w:rPr>
            </w:pPr>
            <w:r w:rsidRPr="00995505">
              <w:rPr>
                <w:szCs w:val="24"/>
              </w:rPr>
              <w:t>- Bài tập phát  triển thể lực chuyên môn.</w:t>
            </w:r>
          </w:p>
          <w:p w:rsidR="00995505" w:rsidRPr="00995505" w:rsidRDefault="00995505" w:rsidP="00995505">
            <w:pPr>
              <w:rPr>
                <w:szCs w:val="24"/>
                <w:lang w:val="nl-NL"/>
              </w:rPr>
            </w:pP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6F6F69" w:rsidP="00995505">
            <w:pPr>
              <w:spacing w:before="40" w:after="40" w:line="240" w:lineRule="auto"/>
              <w:jc w:val="center"/>
              <w:rPr>
                <w:color w:val="000000"/>
                <w:sz w:val="22"/>
              </w:rPr>
            </w:pPr>
            <w:r>
              <w:rPr>
                <w:color w:val="000000"/>
                <w:sz w:val="22"/>
              </w:rPr>
              <w:t>1</w:t>
            </w:r>
          </w:p>
        </w:tc>
        <w:tc>
          <w:tcPr>
            <w:tcW w:w="806"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6F6F69" w:rsidP="00995505">
            <w:pPr>
              <w:spacing w:before="40" w:after="40" w:line="240" w:lineRule="auto"/>
              <w:jc w:val="center"/>
              <w:rPr>
                <w:color w:val="000000"/>
                <w:sz w:val="22"/>
              </w:rPr>
            </w:pPr>
            <w:r>
              <w:rPr>
                <w:color w:val="000000"/>
                <w:sz w:val="22"/>
              </w:rPr>
              <w:t>1</w:t>
            </w: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7</w:t>
            </w:r>
          </w:p>
        </w:tc>
        <w:tc>
          <w:tcPr>
            <w:tcW w:w="5983" w:type="dxa"/>
            <w:shd w:val="clear" w:color="auto" w:fill="auto"/>
            <w:tcMar>
              <w:left w:w="57" w:type="dxa"/>
              <w:right w:w="57" w:type="dxa"/>
            </w:tcMar>
          </w:tcPr>
          <w:p w:rsidR="00995505" w:rsidRPr="00995505" w:rsidRDefault="00995505" w:rsidP="00995505">
            <w:pPr>
              <w:rPr>
                <w:szCs w:val="24"/>
              </w:rPr>
            </w:pPr>
            <w:r w:rsidRPr="00995505">
              <w:rPr>
                <w:szCs w:val="24"/>
                <w:lang w:val="nl-NL"/>
              </w:rPr>
              <w:t xml:space="preserve">- </w:t>
            </w:r>
            <w:r w:rsidRPr="00995505">
              <w:rPr>
                <w:szCs w:val="24"/>
              </w:rPr>
              <w:t xml:space="preserve">Biên soạn  vũ đạo Aerocbic trên nền nhạc. </w:t>
            </w:r>
            <w:r w:rsidRPr="00995505">
              <w:rPr>
                <w:szCs w:val="24"/>
                <w:lang w:val="nl-NL"/>
              </w:rPr>
              <w:t>Sử dụng 7 bước cơ bản để chạy đội hình</w:t>
            </w:r>
          </w:p>
          <w:p w:rsidR="00995505" w:rsidRPr="00995505" w:rsidRDefault="00995505" w:rsidP="00995505">
            <w:pPr>
              <w:rPr>
                <w:szCs w:val="24"/>
              </w:rPr>
            </w:pPr>
            <w:r w:rsidRPr="00995505">
              <w:rPr>
                <w:szCs w:val="24"/>
              </w:rPr>
              <w:t>- Thực hiện các bài tập bổ trợ thực hiện kỹ thuật nhóm D.</w:t>
            </w:r>
          </w:p>
          <w:p w:rsidR="00995505" w:rsidRPr="00995505" w:rsidRDefault="00995505" w:rsidP="00995505">
            <w:pPr>
              <w:spacing w:before="40" w:after="40" w:line="240" w:lineRule="auto"/>
              <w:rPr>
                <w:color w:val="000000"/>
                <w:sz w:val="22"/>
              </w:rPr>
            </w:pPr>
            <w:r w:rsidRPr="00995505">
              <w:rPr>
                <w:szCs w:val="24"/>
              </w:rPr>
              <w:t>- Bài tập phát triển thể lực chuyên môn.</w:t>
            </w: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c>
          <w:tcPr>
            <w:tcW w:w="806"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6F6F69" w:rsidP="00995505">
            <w:pPr>
              <w:spacing w:before="40" w:after="40" w:line="240" w:lineRule="auto"/>
              <w:jc w:val="center"/>
              <w:rPr>
                <w:color w:val="000000"/>
                <w:sz w:val="22"/>
              </w:rPr>
            </w:pPr>
            <w:r>
              <w:rPr>
                <w:color w:val="000000"/>
                <w:sz w:val="22"/>
              </w:rPr>
              <w:t>2</w:t>
            </w: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8</w:t>
            </w:r>
          </w:p>
        </w:tc>
        <w:tc>
          <w:tcPr>
            <w:tcW w:w="5983" w:type="dxa"/>
            <w:shd w:val="clear" w:color="auto" w:fill="auto"/>
            <w:tcMar>
              <w:left w:w="57" w:type="dxa"/>
              <w:right w:w="57" w:type="dxa"/>
            </w:tcMar>
          </w:tcPr>
          <w:p w:rsidR="00995505" w:rsidRPr="00995505" w:rsidRDefault="00995505" w:rsidP="00995505">
            <w:pPr>
              <w:rPr>
                <w:szCs w:val="24"/>
                <w:lang w:val="nl-NL"/>
              </w:rPr>
            </w:pPr>
            <w:r w:rsidRPr="00995505">
              <w:rPr>
                <w:szCs w:val="24"/>
                <w:lang w:val="nl-NL"/>
              </w:rPr>
              <w:t>- Biên soạn vũ đạo Aerobic trên nền nhạc.</w:t>
            </w:r>
          </w:p>
          <w:p w:rsidR="00995505" w:rsidRPr="00995505" w:rsidRDefault="00995505" w:rsidP="00995505">
            <w:pPr>
              <w:rPr>
                <w:szCs w:val="24"/>
                <w:lang w:val="nl-NL"/>
              </w:rPr>
            </w:pPr>
            <w:r w:rsidRPr="00995505">
              <w:rPr>
                <w:szCs w:val="24"/>
                <w:lang w:val="nl-NL"/>
              </w:rPr>
              <w:t>- Đội hình chào 2 ( đội hình cơ bản)</w:t>
            </w:r>
          </w:p>
          <w:p w:rsidR="00995505" w:rsidRPr="00995505" w:rsidRDefault="00995505" w:rsidP="00995505">
            <w:pPr>
              <w:tabs>
                <w:tab w:val="left" w:pos="1200"/>
              </w:tabs>
              <w:rPr>
                <w:lang w:val="nl-NL"/>
              </w:rPr>
            </w:pPr>
            <w:r w:rsidRPr="00995505">
              <w:rPr>
                <w:lang w:val="nl-NL"/>
              </w:rPr>
              <w:t>- Không gian biểu diễn ( dưới sàn, trên sàn, trên không )</w:t>
            </w:r>
          </w:p>
          <w:p w:rsidR="00995505" w:rsidRPr="00995505" w:rsidRDefault="00995505" w:rsidP="00995505">
            <w:pPr>
              <w:tabs>
                <w:tab w:val="left" w:pos="1200"/>
              </w:tabs>
              <w:rPr>
                <w:lang w:val="nl-NL"/>
              </w:rPr>
            </w:pPr>
            <w:r w:rsidRPr="00995505">
              <w:rPr>
                <w:lang w:val="nl-NL"/>
              </w:rPr>
              <w:t>- Các bước liên kết và các bước chuyển trong bài Aerobic.</w:t>
            </w:r>
          </w:p>
          <w:p w:rsidR="00995505" w:rsidRPr="00995505" w:rsidRDefault="00995505" w:rsidP="00995505">
            <w:pPr>
              <w:tabs>
                <w:tab w:val="left" w:pos="1200"/>
              </w:tabs>
              <w:rPr>
                <w:bCs/>
                <w:lang w:val="nl-NL"/>
              </w:rPr>
            </w:pPr>
            <w:r w:rsidRPr="00995505">
              <w:rPr>
                <w:bCs/>
                <w:lang w:val="nl-NL"/>
              </w:rPr>
              <w:t>- Cấu trúc bài thi.</w:t>
            </w:r>
          </w:p>
          <w:p w:rsidR="00995505" w:rsidRPr="00995505" w:rsidRDefault="00995505" w:rsidP="00995505">
            <w:pPr>
              <w:tabs>
                <w:tab w:val="left" w:pos="1200"/>
              </w:tabs>
              <w:rPr>
                <w:bCs/>
                <w:lang w:val="nl-NL"/>
              </w:rPr>
            </w:pPr>
            <w:r w:rsidRPr="00995505">
              <w:rPr>
                <w:bCs/>
                <w:lang w:val="nl-NL"/>
              </w:rPr>
              <w:t>- Vệ sinh tập luyện và chấn thương thể thao.</w:t>
            </w:r>
          </w:p>
          <w:p w:rsidR="00995505" w:rsidRPr="00995505" w:rsidRDefault="00995505" w:rsidP="00995505">
            <w:pPr>
              <w:tabs>
                <w:tab w:val="left" w:pos="1200"/>
              </w:tabs>
              <w:rPr>
                <w:bCs/>
                <w:lang w:val="nl-NL"/>
              </w:rPr>
            </w:pPr>
            <w:r w:rsidRPr="00995505">
              <w:rPr>
                <w:bCs/>
                <w:lang w:val="nl-NL"/>
              </w:rPr>
              <w:t>- Các nguyên nhân chấn thương</w:t>
            </w:r>
          </w:p>
          <w:p w:rsidR="00995505" w:rsidRPr="00995505" w:rsidRDefault="00995505" w:rsidP="00995505">
            <w:pPr>
              <w:spacing w:before="40" w:after="40" w:line="240" w:lineRule="auto"/>
              <w:rPr>
                <w:color w:val="000000"/>
                <w:sz w:val="22"/>
              </w:rPr>
            </w:pP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c>
          <w:tcPr>
            <w:tcW w:w="806"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4D5335" w:rsidP="00995505">
            <w:pPr>
              <w:spacing w:before="40" w:after="40" w:line="240" w:lineRule="auto"/>
              <w:jc w:val="center"/>
              <w:rPr>
                <w:color w:val="000000"/>
                <w:sz w:val="22"/>
              </w:rPr>
            </w:pPr>
            <w:r>
              <w:rPr>
                <w:color w:val="000000"/>
                <w:sz w:val="22"/>
              </w:rPr>
              <w:t>2</w:t>
            </w: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lastRenderedPageBreak/>
              <w:t>9</w:t>
            </w:r>
          </w:p>
        </w:tc>
        <w:tc>
          <w:tcPr>
            <w:tcW w:w="5983" w:type="dxa"/>
            <w:shd w:val="clear" w:color="auto" w:fill="auto"/>
            <w:tcMar>
              <w:left w:w="57" w:type="dxa"/>
              <w:right w:w="57" w:type="dxa"/>
            </w:tcMar>
          </w:tcPr>
          <w:p w:rsidR="00995505" w:rsidRPr="00995505" w:rsidRDefault="00995505" w:rsidP="00995505">
            <w:pPr>
              <w:rPr>
                <w:szCs w:val="24"/>
                <w:lang w:val="nl-NL"/>
              </w:rPr>
            </w:pPr>
            <w:r w:rsidRPr="00995505">
              <w:rPr>
                <w:szCs w:val="24"/>
                <w:lang w:val="nl-NL"/>
              </w:rPr>
              <w:lastRenderedPageBreak/>
              <w:t>- Giới thiệu tháp liên kết trong Aerobic.</w:t>
            </w:r>
          </w:p>
          <w:p w:rsidR="00995505" w:rsidRPr="00995505" w:rsidRDefault="00995505" w:rsidP="00995505">
            <w:pPr>
              <w:rPr>
                <w:szCs w:val="24"/>
                <w:lang w:val="nl-NL"/>
              </w:rPr>
            </w:pPr>
            <w:r w:rsidRPr="00995505">
              <w:rPr>
                <w:szCs w:val="24"/>
                <w:lang w:val="nl-NL"/>
              </w:rPr>
              <w:t>- Biên soạn vũ đạo và sử dụng 7 bước cơ bản để di chuyển đội hình trong Aerobic</w:t>
            </w:r>
          </w:p>
          <w:p w:rsidR="00995505" w:rsidRPr="00995505" w:rsidRDefault="00995505" w:rsidP="00995505">
            <w:pPr>
              <w:rPr>
                <w:szCs w:val="24"/>
                <w:lang w:val="nl-NL"/>
              </w:rPr>
            </w:pPr>
            <w:r w:rsidRPr="00995505">
              <w:rPr>
                <w:szCs w:val="24"/>
                <w:lang w:val="nl-NL"/>
              </w:rPr>
              <w:lastRenderedPageBreak/>
              <w:t xml:space="preserve">- Giới thiệu kỹ thuật lên tháp, </w:t>
            </w:r>
          </w:p>
          <w:p w:rsidR="00995505" w:rsidRPr="00995505" w:rsidRDefault="00995505" w:rsidP="00995505">
            <w:pPr>
              <w:rPr>
                <w:szCs w:val="24"/>
                <w:lang w:val="nl-NL"/>
              </w:rPr>
            </w:pPr>
            <w:r w:rsidRPr="00995505">
              <w:rPr>
                <w:szCs w:val="24"/>
                <w:lang w:val="nl-NL"/>
              </w:rPr>
              <w:t>- Bài tập phát triển thể lực chuyên môn</w:t>
            </w:r>
          </w:p>
          <w:p w:rsidR="00995505" w:rsidRPr="00995505" w:rsidRDefault="00995505" w:rsidP="00995505">
            <w:pPr>
              <w:spacing w:before="40" w:after="40" w:line="240" w:lineRule="auto"/>
              <w:rPr>
                <w:color w:val="000000"/>
                <w:sz w:val="22"/>
              </w:rPr>
            </w:pP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lastRenderedPageBreak/>
              <w:t>b,c,d</w:t>
            </w:r>
          </w:p>
        </w:tc>
        <w:tc>
          <w:tcPr>
            <w:tcW w:w="837"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c>
          <w:tcPr>
            <w:tcW w:w="806" w:type="dxa"/>
            <w:shd w:val="clear" w:color="auto" w:fill="auto"/>
            <w:tcMar>
              <w:left w:w="57" w:type="dxa"/>
              <w:right w:w="57" w:type="dxa"/>
            </w:tcMar>
          </w:tcPr>
          <w:p w:rsidR="004D5335" w:rsidRDefault="004D5335" w:rsidP="00995505">
            <w:pPr>
              <w:spacing w:before="40" w:after="40" w:line="240" w:lineRule="auto"/>
              <w:jc w:val="center"/>
              <w:rPr>
                <w:color w:val="000000"/>
                <w:sz w:val="22"/>
              </w:rPr>
            </w:pPr>
          </w:p>
          <w:p w:rsidR="004D5335" w:rsidRDefault="004D5335" w:rsidP="00995505">
            <w:pPr>
              <w:spacing w:before="40" w:after="40" w:line="240" w:lineRule="auto"/>
              <w:jc w:val="center"/>
              <w:rPr>
                <w:color w:val="000000"/>
                <w:sz w:val="22"/>
              </w:rPr>
            </w:pPr>
          </w:p>
          <w:p w:rsidR="004D5335" w:rsidRDefault="004D5335" w:rsidP="00995505">
            <w:pPr>
              <w:spacing w:before="40" w:after="40" w:line="240" w:lineRule="auto"/>
              <w:jc w:val="center"/>
              <w:rPr>
                <w:color w:val="000000"/>
                <w:sz w:val="22"/>
              </w:rPr>
            </w:pPr>
          </w:p>
          <w:p w:rsidR="00995505" w:rsidRDefault="004D5335" w:rsidP="00995505">
            <w:pPr>
              <w:spacing w:before="40" w:after="40" w:line="240" w:lineRule="auto"/>
              <w:jc w:val="center"/>
              <w:rPr>
                <w:color w:val="000000"/>
                <w:sz w:val="22"/>
              </w:rPr>
            </w:pPr>
            <w:r>
              <w:rPr>
                <w:color w:val="000000"/>
                <w:sz w:val="22"/>
              </w:rPr>
              <w:lastRenderedPageBreak/>
              <w:t>2</w:t>
            </w:r>
          </w:p>
          <w:p w:rsidR="004D5335" w:rsidRPr="00A0015D" w:rsidRDefault="004D5335" w:rsidP="00995505">
            <w:pPr>
              <w:spacing w:before="40" w:after="40" w:line="240" w:lineRule="auto"/>
              <w:jc w:val="center"/>
              <w:rPr>
                <w:color w:val="000000"/>
                <w:sz w:val="22"/>
              </w:rPr>
            </w:pP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10</w:t>
            </w:r>
          </w:p>
        </w:tc>
        <w:tc>
          <w:tcPr>
            <w:tcW w:w="5983" w:type="dxa"/>
            <w:shd w:val="clear" w:color="auto" w:fill="auto"/>
            <w:tcMar>
              <w:left w:w="57" w:type="dxa"/>
              <w:right w:w="57" w:type="dxa"/>
            </w:tcMar>
          </w:tcPr>
          <w:p w:rsidR="00995505" w:rsidRPr="00995505" w:rsidRDefault="00995505" w:rsidP="00995505">
            <w:pPr>
              <w:rPr>
                <w:szCs w:val="24"/>
                <w:lang w:val="nl-NL"/>
              </w:rPr>
            </w:pPr>
            <w:r w:rsidRPr="00995505">
              <w:rPr>
                <w:szCs w:val="24"/>
                <w:lang w:val="nl-NL"/>
              </w:rPr>
              <w:t>- Luật Aerobic</w:t>
            </w:r>
          </w:p>
          <w:p w:rsidR="00995505" w:rsidRPr="00995505" w:rsidRDefault="00995505" w:rsidP="00995505">
            <w:pPr>
              <w:rPr>
                <w:szCs w:val="24"/>
                <w:lang w:val="nl-NL"/>
              </w:rPr>
            </w:pPr>
            <w:r w:rsidRPr="00995505">
              <w:rPr>
                <w:szCs w:val="24"/>
                <w:lang w:val="nl-NL"/>
              </w:rPr>
              <w:t>- Không gian đội hình</w:t>
            </w:r>
          </w:p>
          <w:p w:rsidR="00995505" w:rsidRPr="00995505" w:rsidRDefault="00995505" w:rsidP="00995505">
            <w:pPr>
              <w:rPr>
                <w:szCs w:val="24"/>
                <w:lang w:val="nl-NL"/>
              </w:rPr>
            </w:pPr>
            <w:r w:rsidRPr="00995505">
              <w:rPr>
                <w:szCs w:val="24"/>
                <w:lang w:val="nl-NL"/>
              </w:rPr>
              <w:t>- Hoàn thiện bài Aerobic tự chọn..</w:t>
            </w:r>
          </w:p>
          <w:p w:rsidR="00995505" w:rsidRPr="004D5335" w:rsidRDefault="00995505" w:rsidP="004D5335">
            <w:pPr>
              <w:rPr>
                <w:szCs w:val="24"/>
              </w:rPr>
            </w:pPr>
            <w:r w:rsidRPr="00995505">
              <w:rPr>
                <w:szCs w:val="24"/>
                <w:lang w:val="nl-NL"/>
              </w:rPr>
              <w:t>- Hướng dẫn cách chào sân ( vào và ra sân)</w:t>
            </w: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4D5335" w:rsidP="00995505">
            <w:pPr>
              <w:spacing w:before="40" w:after="40" w:line="240" w:lineRule="auto"/>
              <w:jc w:val="center"/>
              <w:rPr>
                <w:color w:val="000000"/>
                <w:sz w:val="22"/>
              </w:rPr>
            </w:pPr>
            <w:r>
              <w:rPr>
                <w:color w:val="000000"/>
                <w:sz w:val="22"/>
              </w:rPr>
              <w:t>2</w:t>
            </w:r>
          </w:p>
        </w:tc>
        <w:tc>
          <w:tcPr>
            <w:tcW w:w="806"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11</w:t>
            </w:r>
          </w:p>
        </w:tc>
        <w:tc>
          <w:tcPr>
            <w:tcW w:w="5983" w:type="dxa"/>
            <w:shd w:val="clear" w:color="auto" w:fill="auto"/>
            <w:tcMar>
              <w:left w:w="57" w:type="dxa"/>
              <w:right w:w="57" w:type="dxa"/>
            </w:tcMar>
          </w:tcPr>
          <w:p w:rsidR="00995505" w:rsidRPr="00995505" w:rsidRDefault="00995505" w:rsidP="00995505">
            <w:pPr>
              <w:rPr>
                <w:szCs w:val="24"/>
              </w:rPr>
            </w:pPr>
            <w:r w:rsidRPr="00995505">
              <w:rPr>
                <w:szCs w:val="24"/>
                <w:lang w:val="nl-NL"/>
              </w:rPr>
              <w:t>-</w:t>
            </w:r>
            <w:r w:rsidRPr="00995505">
              <w:rPr>
                <w:szCs w:val="24"/>
              </w:rPr>
              <w:t xml:space="preserve"> Ôn tập hoàn thiện bài Aerobic tự chọn trên nền nhac.( 2 thấp liên kết, 5 đội hình)</w:t>
            </w:r>
          </w:p>
          <w:p w:rsidR="00995505" w:rsidRPr="00995505" w:rsidRDefault="00995505" w:rsidP="00995505">
            <w:pPr>
              <w:rPr>
                <w:szCs w:val="24"/>
              </w:rPr>
            </w:pPr>
            <w:r w:rsidRPr="00995505">
              <w:rPr>
                <w:szCs w:val="24"/>
              </w:rPr>
              <w:t>- Vệ sinh tập luyện.</w:t>
            </w:r>
          </w:p>
          <w:p w:rsidR="00995505" w:rsidRPr="00995505" w:rsidRDefault="00995505" w:rsidP="00995505">
            <w:pPr>
              <w:rPr>
                <w:szCs w:val="24"/>
              </w:rPr>
            </w:pPr>
            <w:r w:rsidRPr="00995505">
              <w:rPr>
                <w:szCs w:val="24"/>
              </w:rPr>
              <w:t>- Chấn thương và các nguyên nhân chấn thương.</w:t>
            </w:r>
          </w:p>
          <w:p w:rsidR="00995505" w:rsidRPr="00995505" w:rsidRDefault="00995505" w:rsidP="00995505">
            <w:pPr>
              <w:rPr>
                <w:szCs w:val="24"/>
              </w:rPr>
            </w:pPr>
            <w:r w:rsidRPr="00995505">
              <w:rPr>
                <w:szCs w:val="24"/>
              </w:rPr>
              <w:t>- Sơ cứu và những biện pháp phòng ngừa chấn thương.</w:t>
            </w: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jc w:val="center"/>
              <w:rPr>
                <w:color w:val="000000"/>
                <w:sz w:val="22"/>
              </w:rPr>
            </w:pPr>
          </w:p>
          <w:p w:rsidR="00995505" w:rsidRPr="00A0015D" w:rsidRDefault="00995505" w:rsidP="00995505">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c>
          <w:tcPr>
            <w:tcW w:w="806"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6F6F69" w:rsidP="00995505">
            <w:pPr>
              <w:spacing w:before="40" w:after="40" w:line="240" w:lineRule="auto"/>
              <w:jc w:val="center"/>
              <w:rPr>
                <w:color w:val="000000"/>
                <w:sz w:val="22"/>
              </w:rPr>
            </w:pPr>
            <w:r>
              <w:rPr>
                <w:color w:val="000000"/>
                <w:sz w:val="22"/>
              </w:rPr>
              <w:t>2</w:t>
            </w:r>
          </w:p>
        </w:tc>
      </w:tr>
      <w:tr w:rsidR="00995505" w:rsidRPr="00A0015D" w:rsidTr="000A50C7">
        <w:trPr>
          <w:jc w:val="center"/>
        </w:trPr>
        <w:tc>
          <w:tcPr>
            <w:tcW w:w="675"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rPr>
                <w:color w:val="000000"/>
                <w:sz w:val="22"/>
              </w:rPr>
            </w:pPr>
          </w:p>
          <w:p w:rsidR="00995505" w:rsidRPr="00A0015D" w:rsidRDefault="00995505" w:rsidP="00995505">
            <w:pPr>
              <w:spacing w:before="40" w:after="40" w:line="240" w:lineRule="auto"/>
              <w:jc w:val="center"/>
              <w:rPr>
                <w:color w:val="000000"/>
                <w:sz w:val="22"/>
              </w:rPr>
            </w:pPr>
            <w:r>
              <w:rPr>
                <w:color w:val="000000"/>
                <w:sz w:val="22"/>
              </w:rPr>
              <w:t>12</w:t>
            </w:r>
          </w:p>
        </w:tc>
        <w:tc>
          <w:tcPr>
            <w:tcW w:w="5983" w:type="dxa"/>
            <w:shd w:val="clear" w:color="auto" w:fill="auto"/>
            <w:tcMar>
              <w:left w:w="57" w:type="dxa"/>
              <w:right w:w="57" w:type="dxa"/>
            </w:tcMar>
          </w:tcPr>
          <w:p w:rsidR="00995505" w:rsidRPr="00995505" w:rsidRDefault="00995505" w:rsidP="00995505">
            <w:pPr>
              <w:rPr>
                <w:szCs w:val="24"/>
              </w:rPr>
            </w:pPr>
            <w:r w:rsidRPr="00995505">
              <w:rPr>
                <w:szCs w:val="24"/>
              </w:rPr>
              <w:t>-Đánh giá, phân loại thể lực theo Quyết định của Bộ GD &amp; ĐT: nằm ngửa gập bụng, bật xa tại chỗ, chạy 30m XPC, chạy con thoi 4x 10m, chạy 5 phút tùy sức.</w:t>
            </w:r>
          </w:p>
        </w:tc>
        <w:tc>
          <w:tcPr>
            <w:tcW w:w="1464"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995505" w:rsidRDefault="00995505" w:rsidP="00995505">
            <w:pPr>
              <w:spacing w:before="40" w:after="40" w:line="240" w:lineRule="auto"/>
              <w:rPr>
                <w:color w:val="000000"/>
                <w:sz w:val="22"/>
              </w:rPr>
            </w:pPr>
          </w:p>
          <w:p w:rsidR="00995505" w:rsidRPr="00A0015D" w:rsidRDefault="00995505" w:rsidP="00995505">
            <w:pPr>
              <w:spacing w:before="40" w:after="40" w:line="240" w:lineRule="auto"/>
              <w:jc w:val="center"/>
              <w:rPr>
                <w:color w:val="000000"/>
                <w:sz w:val="22"/>
              </w:rPr>
            </w:pPr>
            <w:r>
              <w:rPr>
                <w:color w:val="000000"/>
                <w:sz w:val="22"/>
              </w:rPr>
              <w:t>a,f</w:t>
            </w:r>
          </w:p>
        </w:tc>
        <w:tc>
          <w:tcPr>
            <w:tcW w:w="837" w:type="dxa"/>
            <w:shd w:val="clear" w:color="auto" w:fill="auto"/>
            <w:tcMar>
              <w:left w:w="57" w:type="dxa"/>
              <w:right w:w="57" w:type="dxa"/>
            </w:tcMar>
          </w:tcPr>
          <w:p w:rsidR="00995505" w:rsidRPr="00A0015D" w:rsidRDefault="00995505" w:rsidP="00995505">
            <w:pPr>
              <w:spacing w:before="40" w:after="40" w:line="240" w:lineRule="auto"/>
              <w:jc w:val="center"/>
              <w:rPr>
                <w:color w:val="000000"/>
                <w:sz w:val="22"/>
              </w:rPr>
            </w:pPr>
          </w:p>
        </w:tc>
        <w:tc>
          <w:tcPr>
            <w:tcW w:w="806" w:type="dxa"/>
            <w:shd w:val="clear" w:color="auto" w:fill="auto"/>
            <w:tcMar>
              <w:left w:w="57" w:type="dxa"/>
              <w:right w:w="57" w:type="dxa"/>
            </w:tcMar>
          </w:tcPr>
          <w:p w:rsidR="00995505" w:rsidRDefault="00995505" w:rsidP="00995505">
            <w:pPr>
              <w:spacing w:before="40" w:after="40" w:line="240" w:lineRule="auto"/>
              <w:jc w:val="center"/>
              <w:rPr>
                <w:color w:val="000000"/>
                <w:sz w:val="22"/>
              </w:rPr>
            </w:pPr>
          </w:p>
          <w:p w:rsidR="006F6F69" w:rsidRDefault="006F6F69" w:rsidP="00995505">
            <w:pPr>
              <w:spacing w:before="40" w:after="40" w:line="240" w:lineRule="auto"/>
              <w:jc w:val="center"/>
              <w:rPr>
                <w:color w:val="000000"/>
                <w:sz w:val="22"/>
              </w:rPr>
            </w:pPr>
          </w:p>
          <w:p w:rsidR="006F6F69" w:rsidRPr="00A0015D" w:rsidRDefault="006F6F69" w:rsidP="00995505">
            <w:pPr>
              <w:spacing w:before="40" w:after="40" w:line="240" w:lineRule="auto"/>
              <w:jc w:val="center"/>
              <w:rPr>
                <w:color w:val="000000"/>
                <w:sz w:val="22"/>
              </w:rPr>
            </w:pPr>
            <w:r>
              <w:rPr>
                <w:color w:val="000000"/>
                <w:sz w:val="22"/>
              </w:rPr>
              <w:t>2</w:t>
            </w:r>
          </w:p>
        </w:tc>
      </w:tr>
      <w:tr w:rsidR="007F40EF" w:rsidRPr="00A0015D" w:rsidTr="000A50C7">
        <w:trPr>
          <w:jc w:val="center"/>
        </w:trPr>
        <w:tc>
          <w:tcPr>
            <w:tcW w:w="6658" w:type="dxa"/>
            <w:gridSpan w:val="2"/>
            <w:shd w:val="clear" w:color="auto" w:fill="auto"/>
            <w:tcMar>
              <w:left w:w="57" w:type="dxa"/>
              <w:right w:w="57" w:type="dxa"/>
            </w:tcMar>
          </w:tcPr>
          <w:p w:rsidR="007F40EF" w:rsidRPr="007F40EF" w:rsidRDefault="007F40EF" w:rsidP="007F40EF">
            <w:pPr>
              <w:spacing w:before="40" w:after="40" w:line="240" w:lineRule="auto"/>
              <w:jc w:val="center"/>
              <w:rPr>
                <w:b/>
                <w:color w:val="000000"/>
                <w:sz w:val="22"/>
              </w:rPr>
            </w:pPr>
            <w:r w:rsidRPr="007F40EF">
              <w:rPr>
                <w:b/>
                <w:color w:val="000000"/>
                <w:sz w:val="22"/>
              </w:rPr>
              <w:t>Tổng Cộng</w:t>
            </w:r>
            <w:r w:rsidR="004D5335">
              <w:rPr>
                <w:b/>
                <w:color w:val="000000"/>
                <w:sz w:val="22"/>
              </w:rPr>
              <w:t>:</w:t>
            </w:r>
          </w:p>
        </w:tc>
        <w:tc>
          <w:tcPr>
            <w:tcW w:w="1464" w:type="dxa"/>
            <w:shd w:val="clear" w:color="auto" w:fill="auto"/>
            <w:tcMar>
              <w:left w:w="57" w:type="dxa"/>
              <w:right w:w="57" w:type="dxa"/>
            </w:tcMar>
          </w:tcPr>
          <w:p w:rsidR="007F40EF" w:rsidRPr="00A0015D" w:rsidRDefault="007F40EF" w:rsidP="00995505">
            <w:pPr>
              <w:spacing w:before="40" w:after="40" w:line="240" w:lineRule="auto"/>
              <w:jc w:val="center"/>
              <w:rPr>
                <w:color w:val="000000"/>
                <w:sz w:val="22"/>
              </w:rPr>
            </w:pPr>
          </w:p>
        </w:tc>
        <w:tc>
          <w:tcPr>
            <w:tcW w:w="837" w:type="dxa"/>
            <w:shd w:val="clear" w:color="auto" w:fill="auto"/>
            <w:tcMar>
              <w:left w:w="57" w:type="dxa"/>
              <w:right w:w="57" w:type="dxa"/>
            </w:tcMar>
          </w:tcPr>
          <w:p w:rsidR="007F40EF" w:rsidRPr="00A0015D" w:rsidRDefault="004D5335" w:rsidP="00995505">
            <w:pPr>
              <w:spacing w:before="40" w:after="40" w:line="240" w:lineRule="auto"/>
              <w:jc w:val="center"/>
              <w:rPr>
                <w:color w:val="000000"/>
                <w:sz w:val="22"/>
              </w:rPr>
            </w:pPr>
            <w:r>
              <w:rPr>
                <w:color w:val="000000"/>
                <w:sz w:val="22"/>
              </w:rPr>
              <w:t>6</w:t>
            </w:r>
          </w:p>
        </w:tc>
        <w:tc>
          <w:tcPr>
            <w:tcW w:w="806" w:type="dxa"/>
            <w:shd w:val="clear" w:color="auto" w:fill="auto"/>
            <w:tcMar>
              <w:left w:w="57" w:type="dxa"/>
              <w:right w:w="57" w:type="dxa"/>
            </w:tcMar>
          </w:tcPr>
          <w:p w:rsidR="007F40EF" w:rsidRPr="00A0015D" w:rsidRDefault="004D5335" w:rsidP="00995505">
            <w:pPr>
              <w:spacing w:before="40" w:after="40" w:line="240" w:lineRule="auto"/>
              <w:jc w:val="center"/>
              <w:rPr>
                <w:color w:val="000000"/>
                <w:sz w:val="22"/>
              </w:rPr>
            </w:pPr>
            <w:r>
              <w:rPr>
                <w:color w:val="000000"/>
                <w:sz w:val="22"/>
              </w:rPr>
              <w:t>18</w:t>
            </w:r>
          </w:p>
        </w:tc>
      </w:tr>
    </w:tbl>
    <w:p w:rsidR="00AB4637" w:rsidRDefault="00AB4637" w:rsidP="00C14D60">
      <w:pPr>
        <w:spacing w:before="120" w:after="60" w:line="240" w:lineRule="auto"/>
        <w:jc w:val="both"/>
        <w:rPr>
          <w:b/>
          <w:color w:val="000000"/>
          <w:sz w:val="24"/>
          <w:szCs w:val="24"/>
        </w:rPr>
      </w:pPr>
    </w:p>
    <w:p w:rsidR="00C14D60" w:rsidRPr="00C14D60" w:rsidRDefault="00C14D60" w:rsidP="00C14D60">
      <w:pPr>
        <w:spacing w:before="120" w:after="60" w:line="240" w:lineRule="auto"/>
        <w:jc w:val="both"/>
        <w:rPr>
          <w:b/>
          <w:color w:val="000000"/>
          <w:sz w:val="24"/>
          <w:szCs w:val="24"/>
        </w:rPr>
      </w:pPr>
      <w:r w:rsidRPr="00C14D60">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1243AA" w:rsidTr="00356C93">
        <w:trPr>
          <w:jc w:val="center"/>
        </w:trPr>
        <w:tc>
          <w:tcPr>
            <w:tcW w:w="704" w:type="dxa"/>
            <w:shd w:val="clear" w:color="auto" w:fill="auto"/>
            <w:tcMar>
              <w:left w:w="57" w:type="dxa"/>
              <w:right w:w="57" w:type="dxa"/>
            </w:tcMar>
            <w:vAlign w:val="center"/>
          </w:tcPr>
          <w:p w:rsidR="00C14D60" w:rsidRPr="009814E5" w:rsidRDefault="00C14D60" w:rsidP="000A50C7">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rsidR="00C14D60" w:rsidRPr="009814E5" w:rsidRDefault="00C14D60" w:rsidP="000A50C7">
            <w:pPr>
              <w:spacing w:before="40" w:after="40" w:line="240" w:lineRule="auto"/>
              <w:jc w:val="center"/>
              <w:rPr>
                <w:b/>
                <w:color w:val="000000"/>
                <w:sz w:val="22"/>
              </w:rPr>
            </w:pPr>
            <w:r w:rsidRPr="009814E5">
              <w:rPr>
                <w:b/>
                <w:color w:val="000000"/>
                <w:sz w:val="22"/>
              </w:rPr>
              <w:t>Phương pháp dạy học</w:t>
            </w:r>
          </w:p>
        </w:tc>
        <w:tc>
          <w:tcPr>
            <w:tcW w:w="2064" w:type="dxa"/>
            <w:tcMar>
              <w:left w:w="57" w:type="dxa"/>
              <w:right w:w="57" w:type="dxa"/>
            </w:tcMar>
            <w:vAlign w:val="center"/>
          </w:tcPr>
          <w:p w:rsidR="00C14D60" w:rsidRPr="009814E5" w:rsidRDefault="00C14D60" w:rsidP="000A50C7">
            <w:pPr>
              <w:spacing w:before="40" w:after="40" w:line="240" w:lineRule="auto"/>
              <w:jc w:val="center"/>
              <w:rPr>
                <w:b/>
                <w:color w:val="000000"/>
                <w:sz w:val="22"/>
              </w:rPr>
            </w:pPr>
            <w:r w:rsidRPr="009814E5">
              <w:rPr>
                <w:b/>
                <w:color w:val="000000"/>
                <w:sz w:val="22"/>
              </w:rPr>
              <w:t>Áp dụng cho chủ đề</w:t>
            </w:r>
          </w:p>
        </w:tc>
        <w:tc>
          <w:tcPr>
            <w:tcW w:w="1781" w:type="dxa"/>
            <w:tcMar>
              <w:left w:w="28" w:type="dxa"/>
              <w:right w:w="28" w:type="dxa"/>
            </w:tcMar>
          </w:tcPr>
          <w:p w:rsidR="00C14D60" w:rsidRPr="009814E5" w:rsidRDefault="00C14D60" w:rsidP="000A50C7">
            <w:pPr>
              <w:spacing w:before="40" w:after="40" w:line="240" w:lineRule="auto"/>
              <w:jc w:val="center"/>
              <w:rPr>
                <w:b/>
                <w:color w:val="000000"/>
                <w:sz w:val="22"/>
              </w:rPr>
            </w:pPr>
            <w:r w:rsidRPr="009814E5">
              <w:rPr>
                <w:b/>
                <w:color w:val="000000"/>
                <w:sz w:val="22"/>
              </w:rPr>
              <w:t>Nhằm đạt CLOs</w:t>
            </w:r>
          </w:p>
        </w:tc>
      </w:tr>
      <w:tr w:rsidR="00C14D60" w:rsidRPr="001243AA" w:rsidTr="00356C93">
        <w:trPr>
          <w:jc w:val="center"/>
        </w:trPr>
        <w:tc>
          <w:tcPr>
            <w:tcW w:w="704" w:type="dxa"/>
            <w:shd w:val="clear" w:color="auto" w:fill="auto"/>
            <w:tcMar>
              <w:left w:w="57" w:type="dxa"/>
              <w:right w:w="57" w:type="dxa"/>
            </w:tcMar>
          </w:tcPr>
          <w:p w:rsidR="0072328C" w:rsidRDefault="0072328C" w:rsidP="000A50C7">
            <w:pPr>
              <w:spacing w:before="40" w:after="40" w:line="240" w:lineRule="auto"/>
              <w:jc w:val="center"/>
              <w:rPr>
                <w:color w:val="000000"/>
                <w:sz w:val="22"/>
              </w:rPr>
            </w:pPr>
          </w:p>
          <w:p w:rsidR="00C14D60" w:rsidRPr="00356C93" w:rsidRDefault="00C14D60" w:rsidP="000A50C7">
            <w:pPr>
              <w:spacing w:before="40" w:after="40" w:line="240" w:lineRule="auto"/>
              <w:jc w:val="center"/>
              <w:rPr>
                <w:color w:val="000000"/>
                <w:sz w:val="22"/>
              </w:rPr>
            </w:pPr>
            <w:r w:rsidRPr="00356C93">
              <w:rPr>
                <w:color w:val="000000"/>
                <w:sz w:val="22"/>
              </w:rPr>
              <w:t>1</w:t>
            </w:r>
          </w:p>
        </w:tc>
        <w:tc>
          <w:tcPr>
            <w:tcW w:w="5245" w:type="dxa"/>
            <w:shd w:val="clear" w:color="auto" w:fill="auto"/>
            <w:tcMar>
              <w:left w:w="57" w:type="dxa"/>
              <w:right w:w="57" w:type="dxa"/>
            </w:tcMar>
          </w:tcPr>
          <w:p w:rsidR="00C14D60" w:rsidRPr="0072328C" w:rsidRDefault="0072328C" w:rsidP="00093071">
            <w:pPr>
              <w:spacing w:before="40" w:after="40"/>
              <w:rPr>
                <w:color w:val="000000"/>
                <w:sz w:val="22"/>
              </w:rPr>
            </w:pPr>
            <w:r>
              <w:rPr>
                <w:lang w:val="nn-NO"/>
              </w:rPr>
              <w:t xml:space="preserve">-Phương pháp thuyết trình, </w:t>
            </w:r>
            <w:r w:rsidR="00125FCF" w:rsidRPr="0072328C">
              <w:rPr>
                <w:lang w:val="nn-NO"/>
              </w:rPr>
              <w:t>thị phạm động tác, phương pháp phân tích kĩ thuật động tác, phương pháp phân nhóm.</w:t>
            </w:r>
          </w:p>
        </w:tc>
        <w:tc>
          <w:tcPr>
            <w:tcW w:w="2064" w:type="dxa"/>
            <w:tcMar>
              <w:left w:w="57" w:type="dxa"/>
              <w:right w:w="57" w:type="dxa"/>
            </w:tcMar>
          </w:tcPr>
          <w:p w:rsidR="0072328C" w:rsidRDefault="0072328C" w:rsidP="000A50C7">
            <w:pPr>
              <w:spacing w:before="40" w:after="40" w:line="240" w:lineRule="auto"/>
              <w:jc w:val="center"/>
              <w:rPr>
                <w:color w:val="000000"/>
                <w:sz w:val="22"/>
              </w:rPr>
            </w:pPr>
          </w:p>
          <w:p w:rsidR="00C14D60" w:rsidRPr="00356C93" w:rsidRDefault="0072328C" w:rsidP="000A50C7">
            <w:pPr>
              <w:spacing w:before="40" w:after="40" w:line="240" w:lineRule="auto"/>
              <w:jc w:val="center"/>
              <w:rPr>
                <w:color w:val="000000"/>
                <w:sz w:val="22"/>
              </w:rPr>
            </w:pPr>
            <w:r>
              <w:rPr>
                <w:color w:val="000000"/>
                <w:sz w:val="22"/>
              </w:rPr>
              <w:t>1,2,4,6,7,8</w:t>
            </w:r>
          </w:p>
        </w:tc>
        <w:tc>
          <w:tcPr>
            <w:tcW w:w="1781" w:type="dxa"/>
          </w:tcPr>
          <w:p w:rsidR="0072328C" w:rsidRDefault="0072328C" w:rsidP="000A50C7">
            <w:pPr>
              <w:spacing w:before="40" w:after="40" w:line="240" w:lineRule="auto"/>
              <w:jc w:val="center"/>
              <w:rPr>
                <w:color w:val="000000"/>
                <w:sz w:val="22"/>
              </w:rPr>
            </w:pPr>
          </w:p>
          <w:p w:rsidR="00C14D60" w:rsidRPr="00356C93" w:rsidRDefault="0072328C" w:rsidP="000A50C7">
            <w:pPr>
              <w:spacing w:before="40" w:after="40" w:line="240" w:lineRule="auto"/>
              <w:jc w:val="center"/>
              <w:rPr>
                <w:color w:val="000000"/>
                <w:sz w:val="22"/>
              </w:rPr>
            </w:pPr>
            <w:r>
              <w:rPr>
                <w:color w:val="000000"/>
                <w:sz w:val="22"/>
              </w:rPr>
              <w:t>a,b</w:t>
            </w:r>
          </w:p>
        </w:tc>
      </w:tr>
      <w:tr w:rsidR="00C14D60" w:rsidRPr="001243AA" w:rsidTr="00356C93">
        <w:trPr>
          <w:jc w:val="center"/>
        </w:trPr>
        <w:tc>
          <w:tcPr>
            <w:tcW w:w="704" w:type="dxa"/>
            <w:shd w:val="clear" w:color="auto" w:fill="auto"/>
            <w:tcMar>
              <w:left w:w="57" w:type="dxa"/>
              <w:right w:w="57" w:type="dxa"/>
            </w:tcMar>
          </w:tcPr>
          <w:p w:rsidR="0072328C" w:rsidRDefault="0072328C" w:rsidP="000A50C7">
            <w:pPr>
              <w:spacing w:before="40" w:after="40" w:line="240" w:lineRule="auto"/>
              <w:jc w:val="center"/>
              <w:rPr>
                <w:color w:val="000000"/>
                <w:sz w:val="22"/>
              </w:rPr>
            </w:pPr>
          </w:p>
          <w:p w:rsidR="00C14D60" w:rsidRPr="00356C93" w:rsidRDefault="00C14D60" w:rsidP="000A50C7">
            <w:pPr>
              <w:spacing w:before="40" w:after="40" w:line="240" w:lineRule="auto"/>
              <w:jc w:val="center"/>
              <w:rPr>
                <w:color w:val="000000"/>
                <w:sz w:val="22"/>
              </w:rPr>
            </w:pPr>
            <w:r w:rsidRPr="00356C93">
              <w:rPr>
                <w:color w:val="000000"/>
                <w:sz w:val="22"/>
              </w:rPr>
              <w:t>2</w:t>
            </w:r>
          </w:p>
        </w:tc>
        <w:tc>
          <w:tcPr>
            <w:tcW w:w="5245" w:type="dxa"/>
            <w:shd w:val="clear" w:color="auto" w:fill="auto"/>
            <w:tcMar>
              <w:left w:w="57" w:type="dxa"/>
              <w:right w:w="57" w:type="dxa"/>
            </w:tcMar>
          </w:tcPr>
          <w:p w:rsidR="00C14D60" w:rsidRPr="0072328C" w:rsidRDefault="0072328C" w:rsidP="00093071">
            <w:pPr>
              <w:spacing w:before="40" w:after="40"/>
              <w:rPr>
                <w:color w:val="000000"/>
                <w:sz w:val="22"/>
              </w:rPr>
            </w:pPr>
            <w:r>
              <w:rPr>
                <w:lang w:val="nn-NO"/>
              </w:rPr>
              <w:t>-</w:t>
            </w:r>
            <w:r w:rsidRPr="0072328C">
              <w:rPr>
                <w:lang w:val="nn-NO"/>
              </w:rPr>
              <w:t>Phương pháp thị phạm động tác, phương pháp phân tích kĩ thuật động tác, phương pháp phân nhóm. Phương pháp sử dụng trò chơi vận động</w:t>
            </w:r>
            <w:r w:rsidR="0031140B">
              <w:rPr>
                <w:lang w:val="nn-NO"/>
              </w:rPr>
              <w:t>.</w:t>
            </w:r>
          </w:p>
        </w:tc>
        <w:tc>
          <w:tcPr>
            <w:tcW w:w="2064" w:type="dxa"/>
            <w:tcMar>
              <w:left w:w="57" w:type="dxa"/>
              <w:right w:w="57" w:type="dxa"/>
            </w:tcMar>
          </w:tcPr>
          <w:p w:rsidR="00C14D60" w:rsidRDefault="00C14D60" w:rsidP="000A50C7">
            <w:pPr>
              <w:spacing w:before="40" w:after="40" w:line="240" w:lineRule="auto"/>
              <w:jc w:val="center"/>
              <w:rPr>
                <w:color w:val="000000"/>
                <w:sz w:val="22"/>
              </w:rPr>
            </w:pPr>
          </w:p>
          <w:p w:rsidR="0072328C" w:rsidRPr="00356C93" w:rsidRDefault="0072328C" w:rsidP="000A50C7">
            <w:pPr>
              <w:spacing w:before="40" w:after="40" w:line="240" w:lineRule="auto"/>
              <w:jc w:val="center"/>
              <w:rPr>
                <w:color w:val="000000"/>
                <w:sz w:val="22"/>
              </w:rPr>
            </w:pPr>
            <w:r>
              <w:rPr>
                <w:color w:val="000000"/>
                <w:sz w:val="22"/>
              </w:rPr>
              <w:t>3,5</w:t>
            </w:r>
          </w:p>
        </w:tc>
        <w:tc>
          <w:tcPr>
            <w:tcW w:w="1781" w:type="dxa"/>
          </w:tcPr>
          <w:p w:rsidR="00C14D60" w:rsidRDefault="00C14D60" w:rsidP="000A50C7">
            <w:pPr>
              <w:spacing w:before="40" w:after="40" w:line="240" w:lineRule="auto"/>
              <w:jc w:val="center"/>
              <w:rPr>
                <w:color w:val="000000"/>
                <w:sz w:val="22"/>
              </w:rPr>
            </w:pPr>
          </w:p>
          <w:p w:rsidR="0031140B" w:rsidRPr="00356C93" w:rsidRDefault="0031140B" w:rsidP="000A50C7">
            <w:pPr>
              <w:spacing w:before="40" w:after="40" w:line="240" w:lineRule="auto"/>
              <w:jc w:val="center"/>
              <w:rPr>
                <w:color w:val="000000"/>
                <w:sz w:val="22"/>
              </w:rPr>
            </w:pPr>
            <w:r>
              <w:rPr>
                <w:color w:val="000000"/>
                <w:sz w:val="22"/>
              </w:rPr>
              <w:t>b,c,d</w:t>
            </w:r>
          </w:p>
        </w:tc>
      </w:tr>
      <w:tr w:rsidR="00C14D60" w:rsidRPr="001243AA" w:rsidTr="00356C93">
        <w:trPr>
          <w:trHeight w:val="347"/>
          <w:jc w:val="center"/>
        </w:trPr>
        <w:tc>
          <w:tcPr>
            <w:tcW w:w="704" w:type="dxa"/>
            <w:shd w:val="clear" w:color="auto" w:fill="auto"/>
            <w:tcMar>
              <w:left w:w="57" w:type="dxa"/>
              <w:right w:w="57" w:type="dxa"/>
            </w:tcMar>
          </w:tcPr>
          <w:p w:rsidR="00093071" w:rsidRDefault="00093071" w:rsidP="00093071">
            <w:pPr>
              <w:spacing w:before="40" w:after="40" w:line="240" w:lineRule="auto"/>
              <w:jc w:val="center"/>
              <w:rPr>
                <w:color w:val="000000"/>
                <w:sz w:val="22"/>
              </w:rPr>
            </w:pPr>
          </w:p>
          <w:p w:rsidR="00C14D60" w:rsidRPr="00356C93" w:rsidRDefault="00C14D60" w:rsidP="00093071">
            <w:pPr>
              <w:spacing w:before="40" w:after="40" w:line="240" w:lineRule="auto"/>
              <w:jc w:val="center"/>
              <w:rPr>
                <w:color w:val="000000"/>
                <w:sz w:val="22"/>
              </w:rPr>
            </w:pPr>
            <w:r w:rsidRPr="00356C93">
              <w:rPr>
                <w:color w:val="000000"/>
                <w:sz w:val="22"/>
              </w:rPr>
              <w:t>3</w:t>
            </w:r>
          </w:p>
        </w:tc>
        <w:tc>
          <w:tcPr>
            <w:tcW w:w="5245" w:type="dxa"/>
            <w:shd w:val="clear" w:color="auto" w:fill="auto"/>
            <w:tcMar>
              <w:left w:w="57" w:type="dxa"/>
              <w:right w:w="57" w:type="dxa"/>
            </w:tcMar>
          </w:tcPr>
          <w:p w:rsidR="00C14D60" w:rsidRPr="00093071" w:rsidRDefault="00093071" w:rsidP="000A50C7">
            <w:pPr>
              <w:spacing w:before="40" w:after="40" w:line="240" w:lineRule="auto"/>
              <w:rPr>
                <w:color w:val="000000"/>
                <w:sz w:val="22"/>
              </w:rPr>
            </w:pPr>
            <w:r>
              <w:t>-</w:t>
            </w:r>
            <w:r w:rsidRPr="00093071">
              <w:t>Phương pháp phân tích kĩ thuật động tác, phương pháp</w:t>
            </w:r>
            <w:r w:rsidRPr="00093071">
              <w:rPr>
                <w:lang w:val="nn-NO"/>
              </w:rPr>
              <w:t xml:space="preserve"> sơ cứu</w:t>
            </w:r>
            <w:r w:rsidRPr="00093071">
              <w:t>.</w:t>
            </w:r>
          </w:p>
        </w:tc>
        <w:tc>
          <w:tcPr>
            <w:tcW w:w="2064" w:type="dxa"/>
            <w:tcMar>
              <w:left w:w="57" w:type="dxa"/>
              <w:right w:w="57" w:type="dxa"/>
            </w:tcMar>
          </w:tcPr>
          <w:p w:rsidR="00C14D60" w:rsidRDefault="00C14D60" w:rsidP="000A50C7">
            <w:pPr>
              <w:spacing w:before="40" w:after="40" w:line="240" w:lineRule="auto"/>
              <w:jc w:val="center"/>
              <w:rPr>
                <w:color w:val="000000"/>
                <w:sz w:val="22"/>
              </w:rPr>
            </w:pPr>
          </w:p>
          <w:p w:rsidR="00093071" w:rsidRPr="00356C93" w:rsidRDefault="00093071" w:rsidP="000A50C7">
            <w:pPr>
              <w:spacing w:before="40" w:after="40" w:line="240" w:lineRule="auto"/>
              <w:jc w:val="center"/>
              <w:rPr>
                <w:color w:val="000000"/>
                <w:sz w:val="22"/>
              </w:rPr>
            </w:pPr>
            <w:r>
              <w:rPr>
                <w:color w:val="000000"/>
                <w:sz w:val="22"/>
              </w:rPr>
              <w:t>8,11,12</w:t>
            </w:r>
          </w:p>
        </w:tc>
        <w:tc>
          <w:tcPr>
            <w:tcW w:w="1781" w:type="dxa"/>
          </w:tcPr>
          <w:p w:rsidR="00C14D60" w:rsidRDefault="00C14D60" w:rsidP="000A50C7">
            <w:pPr>
              <w:spacing w:before="40" w:after="40" w:line="240" w:lineRule="auto"/>
              <w:jc w:val="center"/>
              <w:rPr>
                <w:color w:val="000000"/>
                <w:sz w:val="22"/>
              </w:rPr>
            </w:pPr>
          </w:p>
          <w:p w:rsidR="00093071" w:rsidRPr="00356C93" w:rsidRDefault="00093071" w:rsidP="000A50C7">
            <w:pPr>
              <w:spacing w:before="40" w:after="40" w:line="240" w:lineRule="auto"/>
              <w:jc w:val="center"/>
              <w:rPr>
                <w:color w:val="000000"/>
                <w:sz w:val="22"/>
              </w:rPr>
            </w:pPr>
            <w:r>
              <w:rPr>
                <w:color w:val="000000"/>
                <w:sz w:val="22"/>
              </w:rPr>
              <w:t>a,e,f</w:t>
            </w:r>
          </w:p>
        </w:tc>
      </w:tr>
    </w:tbl>
    <w:p w:rsidR="00AB4637" w:rsidRDefault="00AB4637" w:rsidP="00155E61">
      <w:pPr>
        <w:spacing w:before="100" w:after="40" w:line="240" w:lineRule="auto"/>
        <w:jc w:val="both"/>
        <w:rPr>
          <w:b/>
          <w:color w:val="000000"/>
          <w:sz w:val="24"/>
          <w:szCs w:val="24"/>
        </w:rPr>
      </w:pPr>
    </w:p>
    <w:p w:rsidR="00155E61" w:rsidRPr="00DC3327" w:rsidRDefault="00356C93" w:rsidP="00155E61">
      <w:pPr>
        <w:spacing w:before="100" w:after="40" w:line="240" w:lineRule="auto"/>
        <w:jc w:val="both"/>
        <w:rPr>
          <w:b/>
          <w:color w:val="000000"/>
          <w:sz w:val="24"/>
          <w:szCs w:val="24"/>
        </w:rPr>
      </w:pPr>
      <w:r>
        <w:rPr>
          <w:b/>
          <w:color w:val="000000"/>
          <w:sz w:val="24"/>
          <w:szCs w:val="24"/>
        </w:rPr>
        <w:t>8</w:t>
      </w:r>
      <w:r w:rsidR="00155E61" w:rsidRPr="00DC3327">
        <w:rPr>
          <w:b/>
          <w:color w:val="000000"/>
          <w:sz w:val="24"/>
          <w:szCs w:val="24"/>
        </w:rPr>
        <w:t>. Đánh giá kết quả học tập:</w:t>
      </w:r>
      <w:r w:rsidR="00155E61">
        <w:rPr>
          <w:b/>
          <w:color w:val="000000"/>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420B65" w:rsidTr="00356C93">
        <w:trPr>
          <w:jc w:val="center"/>
        </w:trPr>
        <w:tc>
          <w:tcPr>
            <w:tcW w:w="704" w:type="dxa"/>
            <w:shd w:val="clear" w:color="auto" w:fill="auto"/>
            <w:tcMar>
              <w:left w:w="57" w:type="dxa"/>
              <w:right w:w="57" w:type="dxa"/>
            </w:tcMar>
            <w:vAlign w:val="center"/>
          </w:tcPr>
          <w:p w:rsidR="00356C93" w:rsidRPr="005C0AC3" w:rsidRDefault="00356C93" w:rsidP="00155E61">
            <w:pPr>
              <w:spacing w:before="40" w:after="40" w:line="240" w:lineRule="auto"/>
              <w:jc w:val="center"/>
              <w:rPr>
                <w:b/>
                <w:sz w:val="22"/>
              </w:rPr>
            </w:pPr>
            <w:r w:rsidRPr="005C0AC3">
              <w:rPr>
                <w:b/>
                <w:sz w:val="22"/>
              </w:rPr>
              <w:t>TT.</w:t>
            </w:r>
          </w:p>
        </w:tc>
        <w:tc>
          <w:tcPr>
            <w:tcW w:w="5245" w:type="dxa"/>
            <w:shd w:val="clear" w:color="auto" w:fill="auto"/>
            <w:tcMar>
              <w:left w:w="57" w:type="dxa"/>
              <w:right w:w="57" w:type="dxa"/>
            </w:tcMar>
            <w:vAlign w:val="center"/>
          </w:tcPr>
          <w:p w:rsidR="00356C93" w:rsidRPr="005C0AC3" w:rsidRDefault="00356C93" w:rsidP="00155E61">
            <w:pPr>
              <w:spacing w:before="40" w:after="40" w:line="240" w:lineRule="auto"/>
              <w:jc w:val="center"/>
              <w:rPr>
                <w:b/>
                <w:sz w:val="22"/>
              </w:rPr>
            </w:pPr>
            <w:r w:rsidRPr="005C0AC3">
              <w:rPr>
                <w:b/>
                <w:sz w:val="22"/>
              </w:rPr>
              <w:t>Hoạt động đánh giá</w:t>
            </w:r>
          </w:p>
        </w:tc>
        <w:tc>
          <w:tcPr>
            <w:tcW w:w="1984" w:type="dxa"/>
            <w:tcMar>
              <w:left w:w="28" w:type="dxa"/>
              <w:right w:w="28" w:type="dxa"/>
            </w:tcMar>
          </w:tcPr>
          <w:p w:rsidR="00356C93" w:rsidRPr="00420B65" w:rsidRDefault="00356C93" w:rsidP="00155E61">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843" w:type="dxa"/>
            <w:shd w:val="clear" w:color="auto" w:fill="auto"/>
            <w:tcMar>
              <w:left w:w="28" w:type="dxa"/>
              <w:right w:w="28" w:type="dxa"/>
            </w:tcMar>
          </w:tcPr>
          <w:p w:rsidR="00356C93" w:rsidRPr="00420B65" w:rsidRDefault="00356C93" w:rsidP="00155E61">
            <w:pPr>
              <w:spacing w:before="40" w:after="40" w:line="240" w:lineRule="auto"/>
              <w:jc w:val="center"/>
              <w:rPr>
                <w:b/>
                <w:color w:val="000000"/>
                <w:sz w:val="22"/>
              </w:rPr>
            </w:pPr>
            <w:r w:rsidRPr="00420B65">
              <w:rPr>
                <w:b/>
                <w:color w:val="000000"/>
                <w:sz w:val="22"/>
              </w:rPr>
              <w:t>Trọng số (%)</w:t>
            </w:r>
          </w:p>
        </w:tc>
      </w:tr>
      <w:tr w:rsidR="00CD02F3" w:rsidRPr="00420B65" w:rsidTr="000A50C7">
        <w:trPr>
          <w:jc w:val="center"/>
        </w:trPr>
        <w:tc>
          <w:tcPr>
            <w:tcW w:w="704" w:type="dxa"/>
            <w:shd w:val="clear" w:color="auto" w:fill="auto"/>
            <w:tcMar>
              <w:left w:w="57" w:type="dxa"/>
              <w:right w:w="57" w:type="dxa"/>
            </w:tcMar>
          </w:tcPr>
          <w:p w:rsidR="00CD02F3" w:rsidRPr="00420B65" w:rsidRDefault="00CD02F3" w:rsidP="00CD02F3">
            <w:pPr>
              <w:spacing w:before="40" w:after="40" w:line="240" w:lineRule="auto"/>
              <w:jc w:val="center"/>
              <w:rPr>
                <w:color w:val="000000"/>
                <w:sz w:val="22"/>
              </w:rPr>
            </w:pPr>
            <w:r w:rsidRPr="00420B65">
              <w:rPr>
                <w:color w:val="000000"/>
                <w:sz w:val="22"/>
              </w:rPr>
              <w:t>1</w:t>
            </w:r>
          </w:p>
        </w:tc>
        <w:tc>
          <w:tcPr>
            <w:tcW w:w="5245" w:type="dxa"/>
            <w:shd w:val="clear" w:color="auto" w:fill="auto"/>
            <w:tcMar>
              <w:left w:w="57" w:type="dxa"/>
              <w:right w:w="57" w:type="dxa"/>
            </w:tcMar>
            <w:vAlign w:val="center"/>
          </w:tcPr>
          <w:p w:rsidR="00CD02F3" w:rsidRPr="00494922" w:rsidRDefault="00CD02F3" w:rsidP="00CD02F3">
            <w:pPr>
              <w:rPr>
                <w:b/>
                <w:color w:val="000000"/>
                <w:szCs w:val="24"/>
              </w:rPr>
            </w:pPr>
            <w:r>
              <w:rPr>
                <w:color w:val="000000"/>
                <w:szCs w:val="24"/>
              </w:rPr>
              <w:t>Chuyên cần/ thái đội học tập</w:t>
            </w:r>
            <w:r w:rsidR="006B184D">
              <w:rPr>
                <w:color w:val="000000"/>
                <w:szCs w:val="24"/>
              </w:rPr>
              <w:t>.</w:t>
            </w:r>
          </w:p>
        </w:tc>
        <w:tc>
          <w:tcPr>
            <w:tcW w:w="1984" w:type="dxa"/>
            <w:vAlign w:val="center"/>
          </w:tcPr>
          <w:p w:rsidR="006B184D" w:rsidRDefault="006B184D" w:rsidP="006B184D">
            <w:pPr>
              <w:autoSpaceDE w:val="0"/>
              <w:autoSpaceDN w:val="0"/>
              <w:spacing w:line="288" w:lineRule="exact"/>
              <w:ind w:left="115"/>
              <w:jc w:val="center"/>
            </w:pPr>
            <w:r>
              <w:rPr>
                <w:bCs/>
                <w:color w:val="000000"/>
              </w:rPr>
              <w:t xml:space="preserve">a, b, </w:t>
            </w:r>
            <w:r>
              <w:rPr>
                <w:bCs/>
                <w:color w:val="000000"/>
                <w:spacing w:val="3"/>
                <w:w w:val="96"/>
              </w:rPr>
              <w:t>c,</w:t>
            </w:r>
            <w:r>
              <w:rPr>
                <w:bCs/>
                <w:color w:val="000000"/>
                <w:w w:val="95"/>
              </w:rPr>
              <w:t xml:space="preserve"> </w:t>
            </w:r>
            <w:r>
              <w:rPr>
                <w:bCs/>
                <w:color w:val="000000"/>
              </w:rPr>
              <w:t>d,</w:t>
            </w:r>
            <w:r>
              <w:rPr>
                <w:bCs/>
                <w:color w:val="000000"/>
                <w:spacing w:val="1"/>
              </w:rPr>
              <w:t xml:space="preserve"> </w:t>
            </w:r>
            <w:r>
              <w:rPr>
                <w:bCs/>
                <w:color w:val="000000"/>
              </w:rPr>
              <w:t>e,</w:t>
            </w:r>
          </w:p>
          <w:p w:rsidR="00CD02F3" w:rsidRPr="00494922" w:rsidRDefault="006B184D" w:rsidP="006B184D">
            <w:pPr>
              <w:jc w:val="center"/>
              <w:rPr>
                <w:b/>
                <w:color w:val="000000"/>
                <w:szCs w:val="24"/>
              </w:rPr>
            </w:pPr>
            <w:r>
              <w:rPr>
                <w:bCs/>
                <w:color w:val="000000"/>
              </w:rPr>
              <w:t>f</w:t>
            </w:r>
          </w:p>
        </w:tc>
        <w:tc>
          <w:tcPr>
            <w:tcW w:w="1843" w:type="dxa"/>
            <w:shd w:val="clear" w:color="auto" w:fill="auto"/>
            <w:tcMar>
              <w:left w:w="57" w:type="dxa"/>
              <w:right w:w="57" w:type="dxa"/>
            </w:tcMar>
          </w:tcPr>
          <w:p w:rsidR="00CD02F3" w:rsidRDefault="00CD02F3" w:rsidP="00CD02F3">
            <w:pPr>
              <w:spacing w:before="40" w:after="40" w:line="240" w:lineRule="auto"/>
              <w:jc w:val="center"/>
              <w:rPr>
                <w:color w:val="000000"/>
                <w:sz w:val="22"/>
              </w:rPr>
            </w:pPr>
          </w:p>
          <w:p w:rsidR="00CD02F3" w:rsidRPr="00420B65" w:rsidRDefault="00CD02F3" w:rsidP="00CD02F3">
            <w:pPr>
              <w:spacing w:before="40" w:after="40" w:line="240" w:lineRule="auto"/>
              <w:jc w:val="center"/>
              <w:rPr>
                <w:color w:val="000000"/>
                <w:sz w:val="22"/>
              </w:rPr>
            </w:pPr>
            <w:r>
              <w:rPr>
                <w:color w:val="000000"/>
                <w:sz w:val="22"/>
              </w:rPr>
              <w:t>10</w:t>
            </w:r>
          </w:p>
        </w:tc>
      </w:tr>
      <w:tr w:rsidR="00CD02F3" w:rsidRPr="00420B65" w:rsidTr="000A50C7">
        <w:trPr>
          <w:jc w:val="center"/>
        </w:trPr>
        <w:tc>
          <w:tcPr>
            <w:tcW w:w="704" w:type="dxa"/>
            <w:shd w:val="clear" w:color="auto" w:fill="auto"/>
            <w:tcMar>
              <w:left w:w="57" w:type="dxa"/>
              <w:right w:w="57" w:type="dxa"/>
            </w:tcMar>
          </w:tcPr>
          <w:p w:rsidR="00CD02F3" w:rsidRPr="00420B65" w:rsidRDefault="00CD02F3" w:rsidP="00CD02F3">
            <w:pPr>
              <w:spacing w:before="40" w:after="40" w:line="240" w:lineRule="auto"/>
              <w:jc w:val="center"/>
              <w:rPr>
                <w:color w:val="000000"/>
                <w:sz w:val="22"/>
              </w:rPr>
            </w:pPr>
          </w:p>
        </w:tc>
        <w:tc>
          <w:tcPr>
            <w:tcW w:w="5245" w:type="dxa"/>
            <w:shd w:val="clear" w:color="auto" w:fill="auto"/>
            <w:tcMar>
              <w:left w:w="57" w:type="dxa"/>
              <w:right w:w="57" w:type="dxa"/>
            </w:tcMar>
            <w:vAlign w:val="center"/>
          </w:tcPr>
          <w:p w:rsidR="00CD02F3" w:rsidRDefault="00CD02F3" w:rsidP="00CD02F3">
            <w:pPr>
              <w:rPr>
                <w:b/>
                <w:color w:val="000000"/>
                <w:szCs w:val="24"/>
              </w:rPr>
            </w:pPr>
            <w:r>
              <w:rPr>
                <w:color w:val="000000"/>
                <w:szCs w:val="24"/>
              </w:rPr>
              <w:t>Kiểm tra giữa kỳ:</w:t>
            </w:r>
          </w:p>
          <w:p w:rsidR="00CD02F3" w:rsidRDefault="00CD02F3" w:rsidP="00CD02F3">
            <w:pPr>
              <w:rPr>
                <w:b/>
                <w:szCs w:val="24"/>
                <w:lang w:val="nl-NL"/>
              </w:rPr>
            </w:pPr>
            <w:r>
              <w:rPr>
                <w:color w:val="000000"/>
                <w:szCs w:val="24"/>
              </w:rPr>
              <w:t xml:space="preserve">- </w:t>
            </w:r>
            <w:r w:rsidRPr="00494922">
              <w:rPr>
                <w:szCs w:val="24"/>
                <w:lang w:val="nl-NL"/>
              </w:rPr>
              <w:t>Thực hiện 7 bước cơ bản dự trên nềm nhạc</w:t>
            </w:r>
            <w:r>
              <w:rPr>
                <w:szCs w:val="24"/>
                <w:lang w:val="nl-NL"/>
              </w:rPr>
              <w:t>.</w:t>
            </w:r>
          </w:p>
          <w:p w:rsidR="00CD02F3" w:rsidRDefault="00CD02F3" w:rsidP="00CD02F3">
            <w:pPr>
              <w:rPr>
                <w:b/>
                <w:color w:val="000000"/>
                <w:szCs w:val="24"/>
              </w:rPr>
            </w:pPr>
            <w:r>
              <w:rPr>
                <w:color w:val="000000"/>
                <w:szCs w:val="24"/>
              </w:rPr>
              <w:t>Kiểm tra thể lực chuyên môn.( 5 yếu tố thể lực)</w:t>
            </w:r>
          </w:p>
          <w:p w:rsidR="00CD02F3" w:rsidRPr="00494922" w:rsidRDefault="00CD02F3" w:rsidP="00CD02F3">
            <w:pPr>
              <w:rPr>
                <w:b/>
                <w:color w:val="000000"/>
                <w:szCs w:val="24"/>
              </w:rPr>
            </w:pPr>
          </w:p>
        </w:tc>
        <w:tc>
          <w:tcPr>
            <w:tcW w:w="1984" w:type="dxa"/>
            <w:vAlign w:val="center"/>
          </w:tcPr>
          <w:p w:rsidR="00CD02F3" w:rsidRPr="00415E38" w:rsidRDefault="006B184D" w:rsidP="006B184D">
            <w:pPr>
              <w:jc w:val="center"/>
              <w:rPr>
                <w:b/>
                <w:color w:val="000000"/>
                <w:szCs w:val="24"/>
              </w:rPr>
            </w:pPr>
            <w:r>
              <w:rPr>
                <w:bCs/>
                <w:color w:val="000000"/>
              </w:rPr>
              <w:t>c, f</w:t>
            </w:r>
          </w:p>
        </w:tc>
        <w:tc>
          <w:tcPr>
            <w:tcW w:w="1843" w:type="dxa"/>
            <w:shd w:val="clear" w:color="auto" w:fill="auto"/>
            <w:tcMar>
              <w:left w:w="57" w:type="dxa"/>
              <w:right w:w="57" w:type="dxa"/>
            </w:tcMar>
          </w:tcPr>
          <w:p w:rsidR="00CD02F3" w:rsidRDefault="00CD02F3" w:rsidP="00CD02F3">
            <w:pPr>
              <w:spacing w:before="40" w:after="40" w:line="240" w:lineRule="auto"/>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02F3" w:rsidRDefault="00CD02F3" w:rsidP="00CD02F3">
            <w:pPr>
              <w:spacing w:before="40" w:after="40" w:line="240" w:lineRule="auto"/>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02F3" w:rsidRDefault="00CD02F3" w:rsidP="00CD02F3">
            <w:pPr>
              <w:spacing w:before="40" w:after="40" w:line="240" w:lineRule="auto"/>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rsidR="00CD02F3" w:rsidRPr="00CD02F3" w:rsidRDefault="00CD02F3" w:rsidP="00CD02F3">
            <w:pPr>
              <w:spacing w:before="40" w:after="40" w:line="240" w:lineRule="auto"/>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02F3" w:rsidRPr="00420B65" w:rsidTr="000A50C7">
        <w:trPr>
          <w:trHeight w:val="347"/>
          <w:jc w:val="center"/>
        </w:trPr>
        <w:tc>
          <w:tcPr>
            <w:tcW w:w="704" w:type="dxa"/>
            <w:shd w:val="clear" w:color="auto" w:fill="auto"/>
            <w:tcMar>
              <w:left w:w="57" w:type="dxa"/>
              <w:right w:w="57" w:type="dxa"/>
            </w:tcMar>
          </w:tcPr>
          <w:p w:rsidR="00CD02F3" w:rsidRPr="00420B65" w:rsidRDefault="00CD02F3" w:rsidP="00CD02F3">
            <w:pPr>
              <w:spacing w:before="40" w:after="40" w:line="240" w:lineRule="auto"/>
              <w:jc w:val="center"/>
              <w:rPr>
                <w:color w:val="000000"/>
                <w:sz w:val="22"/>
              </w:rPr>
            </w:pPr>
            <w:r>
              <w:rPr>
                <w:color w:val="000000"/>
                <w:sz w:val="22"/>
              </w:rPr>
              <w:t>2</w:t>
            </w:r>
          </w:p>
        </w:tc>
        <w:tc>
          <w:tcPr>
            <w:tcW w:w="5245" w:type="dxa"/>
            <w:shd w:val="clear" w:color="auto" w:fill="auto"/>
            <w:tcMar>
              <w:left w:w="57" w:type="dxa"/>
              <w:right w:w="57" w:type="dxa"/>
            </w:tcMar>
          </w:tcPr>
          <w:p w:rsidR="00CD02F3" w:rsidRDefault="00CD02F3" w:rsidP="00CD02F3">
            <w:pPr>
              <w:rPr>
                <w:color w:val="000000"/>
                <w:szCs w:val="24"/>
              </w:rPr>
            </w:pPr>
            <w:r>
              <w:rPr>
                <w:color w:val="000000"/>
                <w:sz w:val="22"/>
              </w:rPr>
              <w:t>Thi</w:t>
            </w:r>
            <w:r w:rsidRPr="00420B65">
              <w:rPr>
                <w:color w:val="000000"/>
                <w:sz w:val="22"/>
              </w:rPr>
              <w:t xml:space="preserve"> cuối kỳ</w:t>
            </w:r>
            <w:r>
              <w:rPr>
                <w:color w:val="000000"/>
                <w:sz w:val="22"/>
              </w:rPr>
              <w:t>:</w:t>
            </w:r>
            <w:r>
              <w:rPr>
                <w:color w:val="000000"/>
                <w:szCs w:val="24"/>
              </w:rPr>
              <w:t xml:space="preserve"> </w:t>
            </w:r>
          </w:p>
          <w:p w:rsidR="00CD02F3" w:rsidRDefault="00CD02F3" w:rsidP="00CD02F3">
            <w:pPr>
              <w:rPr>
                <w:b/>
                <w:color w:val="000000"/>
                <w:szCs w:val="24"/>
              </w:rPr>
            </w:pPr>
            <w:r>
              <w:rPr>
                <w:color w:val="000000"/>
                <w:szCs w:val="24"/>
              </w:rPr>
              <w:t>- Biểu diễn bài tự chọn theo nhóm trên nền nhạc.</w:t>
            </w:r>
          </w:p>
          <w:p w:rsidR="00CD02F3" w:rsidRPr="00420B65" w:rsidRDefault="00CD02F3" w:rsidP="00CD02F3">
            <w:pPr>
              <w:spacing w:before="40" w:after="40" w:line="240" w:lineRule="auto"/>
              <w:rPr>
                <w:color w:val="000000"/>
                <w:sz w:val="22"/>
              </w:rPr>
            </w:pPr>
            <w:r w:rsidRPr="00494922">
              <w:rPr>
                <w:color w:val="000000"/>
                <w:szCs w:val="24"/>
              </w:rPr>
              <w:tab/>
            </w:r>
          </w:p>
        </w:tc>
        <w:tc>
          <w:tcPr>
            <w:tcW w:w="1984" w:type="dxa"/>
            <w:vAlign w:val="center"/>
          </w:tcPr>
          <w:p w:rsidR="00CD02F3" w:rsidRPr="00415E38" w:rsidRDefault="006B184D" w:rsidP="006B184D">
            <w:pPr>
              <w:jc w:val="center"/>
              <w:rPr>
                <w:b/>
                <w:color w:val="000000"/>
                <w:szCs w:val="24"/>
              </w:rPr>
            </w:pPr>
            <w:r>
              <w:rPr>
                <w:bCs/>
                <w:color w:val="000000"/>
              </w:rPr>
              <w:t>a, c,</w:t>
            </w:r>
            <w:r>
              <w:rPr>
                <w:bCs/>
                <w:color w:val="000000"/>
                <w:w w:val="98"/>
              </w:rPr>
              <w:t xml:space="preserve"> </w:t>
            </w:r>
            <w:r>
              <w:rPr>
                <w:bCs/>
                <w:color w:val="000000"/>
                <w:spacing w:val="3"/>
                <w:w w:val="96"/>
              </w:rPr>
              <w:t>d,</w:t>
            </w:r>
            <w:r>
              <w:rPr>
                <w:bCs/>
                <w:color w:val="000000"/>
                <w:w w:val="96"/>
              </w:rPr>
              <w:t xml:space="preserve"> </w:t>
            </w:r>
            <w:r>
              <w:rPr>
                <w:bCs/>
                <w:color w:val="000000"/>
              </w:rPr>
              <w:t>e</w:t>
            </w:r>
          </w:p>
        </w:tc>
        <w:tc>
          <w:tcPr>
            <w:tcW w:w="1843" w:type="dxa"/>
            <w:shd w:val="clear" w:color="auto" w:fill="auto"/>
            <w:tcMar>
              <w:left w:w="57" w:type="dxa"/>
              <w:right w:w="57" w:type="dxa"/>
            </w:tcMar>
          </w:tcPr>
          <w:p w:rsidR="00CD02F3" w:rsidRDefault="00CD02F3" w:rsidP="00CD02F3">
            <w:pPr>
              <w:spacing w:before="40" w:after="40" w:line="240" w:lineRule="auto"/>
              <w:jc w:val="center"/>
              <w:rPr>
                <w:color w:val="000000"/>
                <w:sz w:val="22"/>
              </w:rPr>
            </w:pPr>
          </w:p>
          <w:p w:rsidR="00CD02F3" w:rsidRPr="00420B65" w:rsidRDefault="00CD02F3" w:rsidP="00CD02F3">
            <w:pPr>
              <w:spacing w:before="40" w:after="40" w:line="240" w:lineRule="auto"/>
              <w:jc w:val="center"/>
              <w:rPr>
                <w:color w:val="000000"/>
                <w:sz w:val="22"/>
              </w:rPr>
            </w:pPr>
            <w:r>
              <w:rPr>
                <w:color w:val="000000"/>
                <w:sz w:val="22"/>
              </w:rPr>
              <w:t>50</w:t>
            </w:r>
          </w:p>
        </w:tc>
      </w:tr>
    </w:tbl>
    <w:p w:rsidR="00185FD3" w:rsidRDefault="00185FD3" w:rsidP="00155E61">
      <w:pPr>
        <w:spacing w:before="100" w:after="40" w:line="240" w:lineRule="auto"/>
        <w:jc w:val="both"/>
        <w:rPr>
          <w:b/>
          <w:sz w:val="24"/>
          <w:szCs w:val="24"/>
        </w:rPr>
      </w:pPr>
    </w:p>
    <w:p w:rsidR="00AB4637" w:rsidRDefault="00AB4637" w:rsidP="00155E61">
      <w:pPr>
        <w:spacing w:before="100" w:after="40" w:line="240" w:lineRule="auto"/>
        <w:jc w:val="both"/>
        <w:rPr>
          <w:b/>
          <w:sz w:val="24"/>
          <w:szCs w:val="24"/>
        </w:rPr>
      </w:pPr>
    </w:p>
    <w:p w:rsidR="00155E61" w:rsidRPr="00DC3327" w:rsidRDefault="00356C93" w:rsidP="00155E61">
      <w:pPr>
        <w:spacing w:before="100" w:after="40" w:line="240" w:lineRule="auto"/>
        <w:jc w:val="both"/>
        <w:rPr>
          <w:b/>
          <w:color w:val="000000"/>
          <w:sz w:val="24"/>
          <w:szCs w:val="24"/>
        </w:rPr>
      </w:pPr>
      <w:r>
        <w:rPr>
          <w:b/>
          <w:sz w:val="24"/>
          <w:szCs w:val="24"/>
        </w:rPr>
        <w:lastRenderedPageBreak/>
        <w:t>9</w:t>
      </w:r>
      <w:r w:rsidR="00155E61" w:rsidRPr="005C0AC3">
        <w:rPr>
          <w:b/>
          <w:sz w:val="24"/>
          <w:szCs w:val="24"/>
        </w:rPr>
        <w:t xml:space="preserve">. Tài </w:t>
      </w:r>
      <w:r w:rsidR="00155E61" w:rsidRPr="00DC3327">
        <w:rPr>
          <w:b/>
          <w:color w:val="000000"/>
          <w:sz w:val="24"/>
          <w:szCs w:val="24"/>
        </w:rPr>
        <w:t>liệu dạy học:</w:t>
      </w:r>
      <w:r w:rsidR="00155E61">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034"/>
        <w:gridCol w:w="1430"/>
        <w:gridCol w:w="1064"/>
        <w:gridCol w:w="880"/>
      </w:tblGrid>
      <w:tr w:rsidR="00155E61" w:rsidRPr="00085DEC" w:rsidTr="000A50C7">
        <w:trPr>
          <w:jc w:val="center"/>
        </w:trPr>
        <w:tc>
          <w:tcPr>
            <w:tcW w:w="651" w:type="dxa"/>
            <w:vMerge w:val="restart"/>
            <w:vAlign w:val="center"/>
          </w:tcPr>
          <w:p w:rsidR="00155E61" w:rsidRPr="00085DEC" w:rsidRDefault="00155E61" w:rsidP="000A50C7">
            <w:pPr>
              <w:spacing w:before="40" w:after="40" w:line="240" w:lineRule="auto"/>
              <w:jc w:val="center"/>
              <w:rPr>
                <w:b/>
                <w:sz w:val="22"/>
              </w:rPr>
            </w:pPr>
            <w:r w:rsidRPr="005C0AC3">
              <w:rPr>
                <w:b/>
                <w:sz w:val="22"/>
              </w:rPr>
              <w:t>TT.</w:t>
            </w:r>
          </w:p>
        </w:tc>
        <w:tc>
          <w:tcPr>
            <w:tcW w:w="1569" w:type="dxa"/>
            <w:vMerge w:val="restart"/>
            <w:vAlign w:val="center"/>
          </w:tcPr>
          <w:p w:rsidR="00155E61" w:rsidRPr="00085DEC" w:rsidRDefault="00155E61" w:rsidP="000A50C7">
            <w:pPr>
              <w:spacing w:before="40" w:after="40" w:line="240" w:lineRule="auto"/>
              <w:jc w:val="center"/>
              <w:rPr>
                <w:b/>
                <w:sz w:val="22"/>
              </w:rPr>
            </w:pPr>
            <w:r w:rsidRPr="00085DEC">
              <w:rPr>
                <w:b/>
                <w:sz w:val="22"/>
              </w:rPr>
              <w:t>Tên tác giả</w:t>
            </w:r>
          </w:p>
        </w:tc>
        <w:tc>
          <w:tcPr>
            <w:tcW w:w="2028" w:type="dxa"/>
            <w:vMerge w:val="restart"/>
            <w:vAlign w:val="center"/>
          </w:tcPr>
          <w:p w:rsidR="00155E61" w:rsidRPr="00085DEC" w:rsidRDefault="00155E61" w:rsidP="000A50C7">
            <w:pPr>
              <w:spacing w:before="40" w:after="40" w:line="240" w:lineRule="auto"/>
              <w:jc w:val="center"/>
              <w:rPr>
                <w:b/>
                <w:sz w:val="22"/>
              </w:rPr>
            </w:pPr>
            <w:r w:rsidRPr="00085DEC">
              <w:rPr>
                <w:b/>
                <w:sz w:val="22"/>
              </w:rPr>
              <w:t>Tên tài liệu</w:t>
            </w:r>
          </w:p>
        </w:tc>
        <w:tc>
          <w:tcPr>
            <w:tcW w:w="1105" w:type="dxa"/>
            <w:vMerge w:val="restart"/>
            <w:vAlign w:val="center"/>
          </w:tcPr>
          <w:p w:rsidR="00155E61" w:rsidRPr="00085DEC" w:rsidRDefault="00155E61" w:rsidP="000A50C7">
            <w:pPr>
              <w:spacing w:before="40" w:after="40" w:line="240" w:lineRule="auto"/>
              <w:jc w:val="center"/>
              <w:rPr>
                <w:b/>
                <w:sz w:val="22"/>
              </w:rPr>
            </w:pPr>
            <w:r w:rsidRPr="00085DEC">
              <w:rPr>
                <w:b/>
                <w:sz w:val="22"/>
              </w:rPr>
              <w:t>Năm xuất bản</w:t>
            </w:r>
          </w:p>
        </w:tc>
        <w:tc>
          <w:tcPr>
            <w:tcW w:w="1034" w:type="dxa"/>
            <w:vMerge w:val="restart"/>
            <w:vAlign w:val="center"/>
          </w:tcPr>
          <w:p w:rsidR="00155E61" w:rsidRPr="00085DEC" w:rsidRDefault="00155E61" w:rsidP="000A50C7">
            <w:pPr>
              <w:spacing w:before="40" w:after="40" w:line="240" w:lineRule="auto"/>
              <w:jc w:val="center"/>
              <w:rPr>
                <w:b/>
                <w:sz w:val="22"/>
              </w:rPr>
            </w:pPr>
            <w:r w:rsidRPr="00085DEC">
              <w:rPr>
                <w:b/>
                <w:sz w:val="22"/>
              </w:rPr>
              <w:t>Nhà xuất bản</w:t>
            </w:r>
          </w:p>
        </w:tc>
        <w:tc>
          <w:tcPr>
            <w:tcW w:w="1430" w:type="dxa"/>
            <w:vMerge w:val="restart"/>
            <w:vAlign w:val="center"/>
          </w:tcPr>
          <w:p w:rsidR="00155E61" w:rsidRPr="00085DEC" w:rsidRDefault="00155E61" w:rsidP="000A50C7">
            <w:pPr>
              <w:spacing w:before="40" w:after="40" w:line="240" w:lineRule="auto"/>
              <w:jc w:val="center"/>
              <w:rPr>
                <w:b/>
                <w:sz w:val="22"/>
              </w:rPr>
            </w:pPr>
            <w:r w:rsidRPr="00085DEC">
              <w:rPr>
                <w:b/>
                <w:sz w:val="22"/>
              </w:rPr>
              <w:t>Địa chỉ khai thác tài liệu</w:t>
            </w:r>
          </w:p>
        </w:tc>
        <w:tc>
          <w:tcPr>
            <w:tcW w:w="1944" w:type="dxa"/>
            <w:gridSpan w:val="2"/>
            <w:vAlign w:val="center"/>
          </w:tcPr>
          <w:p w:rsidR="00155E61" w:rsidRPr="00085DEC" w:rsidRDefault="00155E61" w:rsidP="000A50C7">
            <w:pPr>
              <w:spacing w:before="40" w:after="40" w:line="240" w:lineRule="auto"/>
              <w:jc w:val="center"/>
              <w:rPr>
                <w:b/>
                <w:sz w:val="22"/>
              </w:rPr>
            </w:pPr>
            <w:r w:rsidRPr="00085DEC">
              <w:rPr>
                <w:b/>
                <w:sz w:val="22"/>
              </w:rPr>
              <w:t>Mục đích sử dụng</w:t>
            </w:r>
          </w:p>
        </w:tc>
      </w:tr>
      <w:tr w:rsidR="00155E61" w:rsidRPr="00085DEC" w:rsidTr="000A50C7">
        <w:trPr>
          <w:jc w:val="center"/>
        </w:trPr>
        <w:tc>
          <w:tcPr>
            <w:tcW w:w="651" w:type="dxa"/>
            <w:vMerge/>
            <w:vAlign w:val="center"/>
          </w:tcPr>
          <w:p w:rsidR="00155E61" w:rsidRPr="00085DEC" w:rsidRDefault="00155E61" w:rsidP="000A50C7">
            <w:pPr>
              <w:spacing w:before="40" w:after="40" w:line="240" w:lineRule="auto"/>
              <w:jc w:val="center"/>
              <w:rPr>
                <w:b/>
                <w:sz w:val="22"/>
              </w:rPr>
            </w:pPr>
          </w:p>
        </w:tc>
        <w:tc>
          <w:tcPr>
            <w:tcW w:w="1569" w:type="dxa"/>
            <w:vMerge/>
            <w:vAlign w:val="center"/>
          </w:tcPr>
          <w:p w:rsidR="00155E61" w:rsidRPr="00085DEC" w:rsidRDefault="00155E61" w:rsidP="000A50C7">
            <w:pPr>
              <w:spacing w:before="40" w:after="40" w:line="240" w:lineRule="auto"/>
              <w:jc w:val="center"/>
              <w:rPr>
                <w:b/>
                <w:sz w:val="22"/>
              </w:rPr>
            </w:pPr>
          </w:p>
        </w:tc>
        <w:tc>
          <w:tcPr>
            <w:tcW w:w="2028" w:type="dxa"/>
            <w:vMerge/>
            <w:vAlign w:val="center"/>
          </w:tcPr>
          <w:p w:rsidR="00155E61" w:rsidRPr="00085DEC" w:rsidRDefault="00155E61" w:rsidP="000A50C7">
            <w:pPr>
              <w:spacing w:before="40" w:after="40" w:line="240" w:lineRule="auto"/>
              <w:jc w:val="center"/>
              <w:rPr>
                <w:b/>
                <w:sz w:val="22"/>
              </w:rPr>
            </w:pPr>
          </w:p>
        </w:tc>
        <w:tc>
          <w:tcPr>
            <w:tcW w:w="1105" w:type="dxa"/>
            <w:vMerge/>
            <w:vAlign w:val="center"/>
          </w:tcPr>
          <w:p w:rsidR="00155E61" w:rsidRPr="00085DEC" w:rsidRDefault="00155E61" w:rsidP="000A50C7">
            <w:pPr>
              <w:spacing w:before="40" w:after="40" w:line="240" w:lineRule="auto"/>
              <w:jc w:val="center"/>
              <w:rPr>
                <w:b/>
                <w:sz w:val="22"/>
              </w:rPr>
            </w:pPr>
          </w:p>
        </w:tc>
        <w:tc>
          <w:tcPr>
            <w:tcW w:w="1034" w:type="dxa"/>
            <w:vMerge/>
            <w:vAlign w:val="center"/>
          </w:tcPr>
          <w:p w:rsidR="00155E61" w:rsidRPr="00085DEC" w:rsidRDefault="00155E61" w:rsidP="000A50C7">
            <w:pPr>
              <w:spacing w:before="40" w:after="40" w:line="240" w:lineRule="auto"/>
              <w:jc w:val="center"/>
              <w:rPr>
                <w:b/>
                <w:sz w:val="22"/>
              </w:rPr>
            </w:pPr>
          </w:p>
        </w:tc>
        <w:tc>
          <w:tcPr>
            <w:tcW w:w="1430" w:type="dxa"/>
            <w:vMerge/>
            <w:vAlign w:val="center"/>
          </w:tcPr>
          <w:p w:rsidR="00155E61" w:rsidRPr="00085DEC" w:rsidRDefault="00155E61" w:rsidP="000A50C7">
            <w:pPr>
              <w:spacing w:before="40" w:after="40" w:line="240" w:lineRule="auto"/>
              <w:jc w:val="center"/>
              <w:rPr>
                <w:b/>
                <w:sz w:val="22"/>
              </w:rPr>
            </w:pPr>
          </w:p>
        </w:tc>
        <w:tc>
          <w:tcPr>
            <w:tcW w:w="1064" w:type="dxa"/>
            <w:vAlign w:val="center"/>
          </w:tcPr>
          <w:p w:rsidR="00155E61" w:rsidRPr="00085DEC" w:rsidRDefault="00155E61" w:rsidP="000A50C7">
            <w:pPr>
              <w:spacing w:before="40" w:after="40" w:line="240" w:lineRule="auto"/>
              <w:jc w:val="center"/>
              <w:rPr>
                <w:b/>
                <w:sz w:val="22"/>
              </w:rPr>
            </w:pPr>
            <w:r w:rsidRPr="00085DEC">
              <w:rPr>
                <w:b/>
                <w:sz w:val="22"/>
              </w:rPr>
              <w:t>Tài liệu chính</w:t>
            </w:r>
          </w:p>
        </w:tc>
        <w:tc>
          <w:tcPr>
            <w:tcW w:w="880" w:type="dxa"/>
            <w:vAlign w:val="center"/>
          </w:tcPr>
          <w:p w:rsidR="00155E61" w:rsidRPr="00085DEC" w:rsidRDefault="00155E61" w:rsidP="000A50C7">
            <w:pPr>
              <w:spacing w:before="40" w:after="40" w:line="240" w:lineRule="auto"/>
              <w:jc w:val="center"/>
              <w:rPr>
                <w:b/>
                <w:sz w:val="22"/>
              </w:rPr>
            </w:pPr>
            <w:r w:rsidRPr="00085DEC">
              <w:rPr>
                <w:b/>
                <w:sz w:val="22"/>
              </w:rPr>
              <w:t>Tham khảo</w:t>
            </w:r>
          </w:p>
        </w:tc>
      </w:tr>
      <w:tr w:rsidR="00155E61" w:rsidRPr="00085DEC" w:rsidTr="000A50C7">
        <w:trPr>
          <w:jc w:val="center"/>
        </w:trPr>
        <w:tc>
          <w:tcPr>
            <w:tcW w:w="651" w:type="dxa"/>
          </w:tcPr>
          <w:p w:rsidR="00155E61" w:rsidRPr="00085DEC" w:rsidRDefault="00155E61" w:rsidP="000A50C7">
            <w:pPr>
              <w:spacing w:before="40" w:after="40" w:line="240" w:lineRule="auto"/>
              <w:jc w:val="center"/>
              <w:rPr>
                <w:sz w:val="22"/>
              </w:rPr>
            </w:pPr>
            <w:r w:rsidRPr="00085DEC">
              <w:rPr>
                <w:sz w:val="22"/>
              </w:rPr>
              <w:t>1</w:t>
            </w:r>
          </w:p>
        </w:tc>
        <w:tc>
          <w:tcPr>
            <w:tcW w:w="1569" w:type="dxa"/>
          </w:tcPr>
          <w:p w:rsidR="00155E61" w:rsidRPr="00085DEC" w:rsidRDefault="00CD02F3" w:rsidP="000A50C7">
            <w:pPr>
              <w:spacing w:before="40" w:after="40" w:line="240" w:lineRule="auto"/>
              <w:jc w:val="both"/>
              <w:rPr>
                <w:sz w:val="22"/>
              </w:rPr>
            </w:pPr>
            <w:r>
              <w:rPr>
                <w:szCs w:val="24"/>
                <w:lang w:val="nn-NO"/>
              </w:rPr>
              <w:t>Nguyễn Văn Thời</w:t>
            </w:r>
          </w:p>
        </w:tc>
        <w:tc>
          <w:tcPr>
            <w:tcW w:w="2028" w:type="dxa"/>
          </w:tcPr>
          <w:p w:rsidR="00155E61" w:rsidRPr="00085DEC" w:rsidRDefault="00F94099" w:rsidP="000A50C7">
            <w:pPr>
              <w:spacing w:before="40" w:after="40" w:line="240" w:lineRule="auto"/>
              <w:jc w:val="both"/>
              <w:rPr>
                <w:sz w:val="22"/>
              </w:rPr>
            </w:pPr>
            <w:r>
              <w:rPr>
                <w:szCs w:val="24"/>
                <w:lang w:val="nn-NO"/>
              </w:rPr>
              <w:t>Giáo trình thể dục Aerobic</w:t>
            </w:r>
          </w:p>
        </w:tc>
        <w:tc>
          <w:tcPr>
            <w:tcW w:w="1105" w:type="dxa"/>
          </w:tcPr>
          <w:p w:rsidR="00155E61" w:rsidRPr="00085DEC" w:rsidRDefault="00F94099" w:rsidP="000A50C7">
            <w:pPr>
              <w:spacing w:before="40" w:after="40" w:line="240" w:lineRule="auto"/>
              <w:jc w:val="both"/>
              <w:rPr>
                <w:sz w:val="22"/>
              </w:rPr>
            </w:pPr>
            <w:r>
              <w:rPr>
                <w:szCs w:val="24"/>
                <w:lang w:val="nn-NO"/>
              </w:rPr>
              <w:t>2014</w:t>
            </w:r>
          </w:p>
        </w:tc>
        <w:tc>
          <w:tcPr>
            <w:tcW w:w="1034" w:type="dxa"/>
          </w:tcPr>
          <w:p w:rsidR="00155E61" w:rsidRPr="00085DEC" w:rsidRDefault="00F94099" w:rsidP="000A50C7">
            <w:pPr>
              <w:spacing w:before="40" w:after="40" w:line="240" w:lineRule="auto"/>
              <w:jc w:val="both"/>
              <w:rPr>
                <w:sz w:val="22"/>
              </w:rPr>
            </w:pPr>
            <w:r>
              <w:rPr>
                <w:szCs w:val="24"/>
                <w:lang w:val="nn-NO"/>
              </w:rPr>
              <w:t>TDTT</w:t>
            </w:r>
          </w:p>
        </w:tc>
        <w:tc>
          <w:tcPr>
            <w:tcW w:w="1430" w:type="dxa"/>
          </w:tcPr>
          <w:p w:rsidR="00155E61" w:rsidRPr="00085DEC" w:rsidRDefault="00F94099" w:rsidP="000A50C7">
            <w:pPr>
              <w:spacing w:before="40" w:after="40" w:line="240" w:lineRule="auto"/>
              <w:jc w:val="center"/>
              <w:rPr>
                <w:sz w:val="22"/>
              </w:rPr>
            </w:pPr>
            <w:r w:rsidRPr="00912270">
              <w:rPr>
                <w:szCs w:val="24"/>
                <w:lang w:val="nn-NO"/>
              </w:rPr>
              <w:t>Trường Đại học TDTT</w:t>
            </w:r>
            <w:r>
              <w:rPr>
                <w:szCs w:val="24"/>
                <w:lang w:val="nn-NO"/>
              </w:rPr>
              <w:t xml:space="preserve"> Hà Nội</w:t>
            </w:r>
          </w:p>
        </w:tc>
        <w:tc>
          <w:tcPr>
            <w:tcW w:w="1064" w:type="dxa"/>
          </w:tcPr>
          <w:p w:rsidR="00155E61" w:rsidRPr="00085DEC" w:rsidRDefault="00155E61" w:rsidP="000A50C7">
            <w:pPr>
              <w:spacing w:before="40" w:after="40" w:line="240" w:lineRule="auto"/>
              <w:jc w:val="center"/>
              <w:rPr>
                <w:sz w:val="22"/>
              </w:rPr>
            </w:pPr>
            <w:r>
              <w:rPr>
                <w:sz w:val="22"/>
              </w:rPr>
              <w:t>x</w:t>
            </w:r>
          </w:p>
        </w:tc>
        <w:tc>
          <w:tcPr>
            <w:tcW w:w="880" w:type="dxa"/>
          </w:tcPr>
          <w:p w:rsidR="00155E61" w:rsidRPr="00085DEC" w:rsidRDefault="00155E61" w:rsidP="000A50C7">
            <w:pPr>
              <w:spacing w:before="40" w:after="40" w:line="240" w:lineRule="auto"/>
              <w:jc w:val="center"/>
              <w:rPr>
                <w:sz w:val="22"/>
              </w:rPr>
            </w:pPr>
          </w:p>
        </w:tc>
      </w:tr>
      <w:tr w:rsidR="00F94099" w:rsidRPr="00085DEC" w:rsidTr="000A50C7">
        <w:trPr>
          <w:jc w:val="center"/>
        </w:trPr>
        <w:tc>
          <w:tcPr>
            <w:tcW w:w="651" w:type="dxa"/>
          </w:tcPr>
          <w:p w:rsidR="00F94099" w:rsidRPr="00085DEC" w:rsidRDefault="00F94099" w:rsidP="00F94099">
            <w:pPr>
              <w:spacing w:before="40" w:after="40" w:line="240" w:lineRule="auto"/>
              <w:jc w:val="center"/>
              <w:rPr>
                <w:sz w:val="22"/>
              </w:rPr>
            </w:pPr>
            <w:r w:rsidRPr="00085DEC">
              <w:rPr>
                <w:sz w:val="22"/>
              </w:rPr>
              <w:t>2</w:t>
            </w:r>
          </w:p>
        </w:tc>
        <w:tc>
          <w:tcPr>
            <w:tcW w:w="1569" w:type="dxa"/>
          </w:tcPr>
          <w:p w:rsidR="00F94099" w:rsidRPr="00085DEC" w:rsidRDefault="00F94099" w:rsidP="00F94099">
            <w:pPr>
              <w:spacing w:before="40" w:after="40" w:line="240" w:lineRule="auto"/>
              <w:jc w:val="both"/>
              <w:rPr>
                <w:sz w:val="22"/>
              </w:rPr>
            </w:pPr>
          </w:p>
        </w:tc>
        <w:tc>
          <w:tcPr>
            <w:tcW w:w="2028" w:type="dxa"/>
          </w:tcPr>
          <w:p w:rsidR="00F94099" w:rsidRDefault="00F94099" w:rsidP="00F94099">
            <w:pPr>
              <w:jc w:val="both"/>
              <w:rPr>
                <w:b/>
                <w:szCs w:val="24"/>
                <w:lang w:val="nn-NO"/>
              </w:rPr>
            </w:pPr>
            <w:r>
              <w:rPr>
                <w:szCs w:val="24"/>
                <w:lang w:val="nn-NO"/>
              </w:rPr>
              <w:t>Liên đoàn TD</w:t>
            </w:r>
          </w:p>
          <w:p w:rsidR="00F94099" w:rsidRPr="00085DEC" w:rsidRDefault="00F94099" w:rsidP="00F94099">
            <w:pPr>
              <w:spacing w:before="40" w:after="40" w:line="240" w:lineRule="auto"/>
              <w:jc w:val="both"/>
              <w:rPr>
                <w:sz w:val="22"/>
              </w:rPr>
            </w:pPr>
            <w:r>
              <w:rPr>
                <w:szCs w:val="24"/>
                <w:lang w:val="nn-NO"/>
              </w:rPr>
              <w:t>TP HCM</w:t>
            </w:r>
          </w:p>
        </w:tc>
        <w:tc>
          <w:tcPr>
            <w:tcW w:w="1105" w:type="dxa"/>
          </w:tcPr>
          <w:p w:rsidR="00F94099" w:rsidRPr="00085DEC" w:rsidRDefault="00F94099" w:rsidP="00F94099">
            <w:pPr>
              <w:spacing w:before="40" w:after="40" w:line="240" w:lineRule="auto"/>
              <w:jc w:val="both"/>
              <w:rPr>
                <w:sz w:val="22"/>
              </w:rPr>
            </w:pPr>
            <w:r>
              <w:rPr>
                <w:sz w:val="22"/>
              </w:rPr>
              <w:t>2013</w:t>
            </w:r>
          </w:p>
        </w:tc>
        <w:tc>
          <w:tcPr>
            <w:tcW w:w="1034" w:type="dxa"/>
          </w:tcPr>
          <w:p w:rsidR="00F94099" w:rsidRPr="00912270" w:rsidRDefault="00F94099" w:rsidP="00F94099">
            <w:pPr>
              <w:jc w:val="both"/>
              <w:rPr>
                <w:b/>
                <w:szCs w:val="24"/>
                <w:lang w:val="nn-NO"/>
              </w:rPr>
            </w:pPr>
            <w:r>
              <w:rPr>
                <w:szCs w:val="24"/>
                <w:lang w:val="nn-NO"/>
              </w:rPr>
              <w:t>TDTT</w:t>
            </w:r>
            <w:r>
              <w:rPr>
                <w:szCs w:val="24"/>
                <w:lang w:val="nn-NO"/>
              </w:rPr>
              <w:br/>
              <w:t>TP HCM</w:t>
            </w:r>
          </w:p>
        </w:tc>
        <w:tc>
          <w:tcPr>
            <w:tcW w:w="1430" w:type="dxa"/>
          </w:tcPr>
          <w:p w:rsidR="00F94099" w:rsidRPr="00085DEC" w:rsidRDefault="00F94099" w:rsidP="00F94099">
            <w:pPr>
              <w:spacing w:before="40" w:after="40" w:line="240" w:lineRule="auto"/>
              <w:jc w:val="both"/>
              <w:rPr>
                <w:sz w:val="22"/>
              </w:rPr>
            </w:pPr>
            <w:r w:rsidRPr="00912270">
              <w:rPr>
                <w:szCs w:val="24"/>
                <w:lang w:val="nn-NO"/>
              </w:rPr>
              <w:t>Trường Đại học TDTT</w:t>
            </w:r>
            <w:r>
              <w:rPr>
                <w:szCs w:val="24"/>
                <w:lang w:val="nn-NO"/>
              </w:rPr>
              <w:t xml:space="preserve"> Hà Nội</w:t>
            </w:r>
          </w:p>
        </w:tc>
        <w:tc>
          <w:tcPr>
            <w:tcW w:w="1064" w:type="dxa"/>
          </w:tcPr>
          <w:p w:rsidR="00F94099" w:rsidRPr="00085DEC" w:rsidRDefault="00F94099" w:rsidP="00F94099">
            <w:pPr>
              <w:spacing w:before="40" w:after="40" w:line="240" w:lineRule="auto"/>
              <w:jc w:val="center"/>
              <w:rPr>
                <w:sz w:val="22"/>
              </w:rPr>
            </w:pPr>
          </w:p>
        </w:tc>
        <w:tc>
          <w:tcPr>
            <w:tcW w:w="880" w:type="dxa"/>
          </w:tcPr>
          <w:p w:rsidR="00F94099" w:rsidRPr="00085DEC" w:rsidRDefault="00F94099" w:rsidP="00F94099">
            <w:pPr>
              <w:spacing w:before="40" w:after="40" w:line="240" w:lineRule="auto"/>
              <w:jc w:val="center"/>
              <w:rPr>
                <w:sz w:val="22"/>
              </w:rPr>
            </w:pPr>
            <w:r>
              <w:rPr>
                <w:sz w:val="22"/>
              </w:rPr>
              <w:t>x</w:t>
            </w:r>
          </w:p>
        </w:tc>
      </w:tr>
      <w:tr w:rsidR="00F94099" w:rsidRPr="00085DEC" w:rsidTr="000A50C7">
        <w:trPr>
          <w:jc w:val="center"/>
        </w:trPr>
        <w:tc>
          <w:tcPr>
            <w:tcW w:w="651" w:type="dxa"/>
          </w:tcPr>
          <w:p w:rsidR="00F94099" w:rsidRPr="00085DEC" w:rsidRDefault="00F94099" w:rsidP="00F94099">
            <w:pPr>
              <w:spacing w:before="40" w:after="40" w:line="240" w:lineRule="auto"/>
              <w:jc w:val="center"/>
              <w:rPr>
                <w:sz w:val="22"/>
              </w:rPr>
            </w:pPr>
            <w:r>
              <w:rPr>
                <w:sz w:val="22"/>
              </w:rPr>
              <w:t>…</w:t>
            </w:r>
          </w:p>
        </w:tc>
        <w:tc>
          <w:tcPr>
            <w:tcW w:w="1569" w:type="dxa"/>
          </w:tcPr>
          <w:p w:rsidR="00F94099" w:rsidRPr="00085DEC" w:rsidRDefault="00F94099" w:rsidP="00F94099">
            <w:pPr>
              <w:spacing w:before="40" w:after="40" w:line="240" w:lineRule="auto"/>
              <w:jc w:val="both"/>
              <w:rPr>
                <w:sz w:val="22"/>
              </w:rPr>
            </w:pPr>
          </w:p>
        </w:tc>
        <w:tc>
          <w:tcPr>
            <w:tcW w:w="2028" w:type="dxa"/>
          </w:tcPr>
          <w:p w:rsidR="00F94099" w:rsidRPr="00085DEC" w:rsidRDefault="00F94099" w:rsidP="00F94099">
            <w:pPr>
              <w:spacing w:before="40" w:after="40" w:line="240" w:lineRule="auto"/>
              <w:jc w:val="both"/>
              <w:rPr>
                <w:sz w:val="22"/>
              </w:rPr>
            </w:pPr>
            <w:r>
              <w:rPr>
                <w:szCs w:val="24"/>
                <w:lang w:val="nn-NO"/>
              </w:rPr>
              <w:t>Luật Aerobic</w:t>
            </w:r>
          </w:p>
        </w:tc>
        <w:tc>
          <w:tcPr>
            <w:tcW w:w="1105" w:type="dxa"/>
          </w:tcPr>
          <w:p w:rsidR="00F94099" w:rsidRPr="00085DEC" w:rsidRDefault="00F94099" w:rsidP="00F94099">
            <w:pPr>
              <w:spacing w:before="40" w:after="40" w:line="240" w:lineRule="auto"/>
              <w:jc w:val="both"/>
              <w:rPr>
                <w:sz w:val="22"/>
              </w:rPr>
            </w:pPr>
            <w:r>
              <w:rPr>
                <w:szCs w:val="24"/>
                <w:lang w:val="nn-NO"/>
              </w:rPr>
              <w:t>2015</w:t>
            </w:r>
          </w:p>
        </w:tc>
        <w:tc>
          <w:tcPr>
            <w:tcW w:w="1034" w:type="dxa"/>
          </w:tcPr>
          <w:p w:rsidR="00F94099" w:rsidRDefault="00F94099" w:rsidP="00F94099">
            <w:pPr>
              <w:jc w:val="both"/>
              <w:rPr>
                <w:b/>
                <w:szCs w:val="24"/>
                <w:lang w:val="nn-NO"/>
              </w:rPr>
            </w:pPr>
            <w:r>
              <w:rPr>
                <w:szCs w:val="24"/>
                <w:lang w:val="nn-NO"/>
              </w:rPr>
              <w:t xml:space="preserve">TDTT, </w:t>
            </w:r>
          </w:p>
          <w:p w:rsidR="00F94099" w:rsidRPr="00085DEC" w:rsidRDefault="00F94099" w:rsidP="00F94099">
            <w:pPr>
              <w:spacing w:before="40" w:after="40" w:line="240" w:lineRule="auto"/>
              <w:jc w:val="both"/>
              <w:rPr>
                <w:sz w:val="22"/>
              </w:rPr>
            </w:pPr>
            <w:r>
              <w:rPr>
                <w:szCs w:val="24"/>
                <w:lang w:val="nn-NO"/>
              </w:rPr>
              <w:t>HCM</w:t>
            </w:r>
          </w:p>
        </w:tc>
        <w:tc>
          <w:tcPr>
            <w:tcW w:w="1430" w:type="dxa"/>
          </w:tcPr>
          <w:p w:rsidR="00F94099" w:rsidRPr="00085DEC" w:rsidRDefault="00F94099" w:rsidP="00F94099">
            <w:pPr>
              <w:spacing w:before="40" w:after="40" w:line="240" w:lineRule="auto"/>
              <w:jc w:val="both"/>
              <w:rPr>
                <w:sz w:val="22"/>
              </w:rPr>
            </w:pPr>
            <w:r w:rsidRPr="00912270">
              <w:rPr>
                <w:szCs w:val="24"/>
                <w:lang w:val="nn-NO"/>
              </w:rPr>
              <w:t>Trường Đại học TDTT</w:t>
            </w:r>
            <w:r>
              <w:rPr>
                <w:szCs w:val="24"/>
                <w:lang w:val="nn-NO"/>
              </w:rPr>
              <w:t xml:space="preserve"> Hà Nội</w:t>
            </w:r>
          </w:p>
        </w:tc>
        <w:tc>
          <w:tcPr>
            <w:tcW w:w="1064" w:type="dxa"/>
          </w:tcPr>
          <w:p w:rsidR="00F94099" w:rsidRPr="00085DEC" w:rsidRDefault="00F94099" w:rsidP="00F94099">
            <w:pPr>
              <w:spacing w:before="40" w:after="40" w:line="240" w:lineRule="auto"/>
              <w:jc w:val="center"/>
              <w:rPr>
                <w:sz w:val="22"/>
              </w:rPr>
            </w:pPr>
          </w:p>
        </w:tc>
        <w:tc>
          <w:tcPr>
            <w:tcW w:w="880" w:type="dxa"/>
          </w:tcPr>
          <w:p w:rsidR="00F94099" w:rsidRPr="00085DEC" w:rsidRDefault="00F94099" w:rsidP="00F94099">
            <w:pPr>
              <w:spacing w:before="40" w:after="40" w:line="240" w:lineRule="auto"/>
              <w:jc w:val="center"/>
              <w:rPr>
                <w:sz w:val="22"/>
              </w:rPr>
            </w:pPr>
            <w:r>
              <w:rPr>
                <w:sz w:val="22"/>
              </w:rPr>
              <w:t>x</w:t>
            </w:r>
          </w:p>
        </w:tc>
      </w:tr>
      <w:tr w:rsidR="00F94099" w:rsidRPr="00085DEC" w:rsidTr="000A50C7">
        <w:trPr>
          <w:jc w:val="center"/>
        </w:trPr>
        <w:tc>
          <w:tcPr>
            <w:tcW w:w="651" w:type="dxa"/>
          </w:tcPr>
          <w:p w:rsidR="00F94099" w:rsidRDefault="00F94099" w:rsidP="00F94099">
            <w:pPr>
              <w:spacing w:before="40" w:after="40" w:line="240" w:lineRule="auto"/>
              <w:jc w:val="center"/>
              <w:rPr>
                <w:sz w:val="22"/>
              </w:rPr>
            </w:pPr>
          </w:p>
        </w:tc>
        <w:tc>
          <w:tcPr>
            <w:tcW w:w="1569" w:type="dxa"/>
          </w:tcPr>
          <w:p w:rsidR="00F94099" w:rsidRPr="00085DEC" w:rsidRDefault="00F94099" w:rsidP="00F94099">
            <w:pPr>
              <w:spacing w:before="40" w:after="40" w:line="240" w:lineRule="auto"/>
              <w:jc w:val="both"/>
              <w:rPr>
                <w:sz w:val="22"/>
              </w:rPr>
            </w:pPr>
            <w:r>
              <w:rPr>
                <w:szCs w:val="24"/>
                <w:lang w:val="nn-NO"/>
              </w:rPr>
              <w:t>Mai  Thị Nụ</w:t>
            </w:r>
          </w:p>
        </w:tc>
        <w:tc>
          <w:tcPr>
            <w:tcW w:w="2028" w:type="dxa"/>
          </w:tcPr>
          <w:p w:rsidR="00F94099" w:rsidRPr="00085DEC" w:rsidRDefault="00F94099" w:rsidP="00F94099">
            <w:pPr>
              <w:spacing w:before="40" w:after="40" w:line="240" w:lineRule="auto"/>
              <w:jc w:val="both"/>
              <w:rPr>
                <w:sz w:val="22"/>
              </w:rPr>
            </w:pPr>
            <w:r>
              <w:rPr>
                <w:szCs w:val="24"/>
                <w:lang w:val="nn-NO"/>
              </w:rPr>
              <w:t>Bài giảng Aerobic</w:t>
            </w:r>
          </w:p>
        </w:tc>
        <w:tc>
          <w:tcPr>
            <w:tcW w:w="1105" w:type="dxa"/>
          </w:tcPr>
          <w:p w:rsidR="00F94099" w:rsidRPr="00085DEC" w:rsidRDefault="00F94099" w:rsidP="00F94099">
            <w:pPr>
              <w:spacing w:before="40" w:after="40" w:line="240" w:lineRule="auto"/>
              <w:jc w:val="both"/>
              <w:rPr>
                <w:sz w:val="22"/>
              </w:rPr>
            </w:pPr>
          </w:p>
        </w:tc>
        <w:tc>
          <w:tcPr>
            <w:tcW w:w="1034" w:type="dxa"/>
          </w:tcPr>
          <w:p w:rsidR="00F94099" w:rsidRPr="00085DEC" w:rsidRDefault="00F94099" w:rsidP="00F94099">
            <w:pPr>
              <w:spacing w:before="40" w:after="40" w:line="240" w:lineRule="auto"/>
              <w:jc w:val="both"/>
              <w:rPr>
                <w:sz w:val="22"/>
              </w:rPr>
            </w:pPr>
          </w:p>
        </w:tc>
        <w:tc>
          <w:tcPr>
            <w:tcW w:w="1430" w:type="dxa"/>
          </w:tcPr>
          <w:p w:rsidR="00F94099" w:rsidRPr="00085DEC" w:rsidRDefault="00F94099" w:rsidP="00F94099">
            <w:pPr>
              <w:spacing w:before="40" w:after="40" w:line="240" w:lineRule="auto"/>
              <w:jc w:val="both"/>
              <w:rPr>
                <w:sz w:val="22"/>
              </w:rPr>
            </w:pPr>
            <w:r w:rsidRPr="00912270">
              <w:rPr>
                <w:szCs w:val="24"/>
                <w:lang w:val="nn-NO"/>
              </w:rPr>
              <w:t>Thư viện</w:t>
            </w:r>
          </w:p>
        </w:tc>
        <w:tc>
          <w:tcPr>
            <w:tcW w:w="1064" w:type="dxa"/>
          </w:tcPr>
          <w:p w:rsidR="00F94099" w:rsidRPr="00085DEC" w:rsidRDefault="00F94099" w:rsidP="00F94099">
            <w:pPr>
              <w:spacing w:before="40" w:after="40" w:line="240" w:lineRule="auto"/>
              <w:jc w:val="center"/>
              <w:rPr>
                <w:sz w:val="22"/>
              </w:rPr>
            </w:pPr>
            <w:r>
              <w:rPr>
                <w:sz w:val="22"/>
              </w:rPr>
              <w:t>x</w:t>
            </w:r>
          </w:p>
        </w:tc>
        <w:tc>
          <w:tcPr>
            <w:tcW w:w="880" w:type="dxa"/>
          </w:tcPr>
          <w:p w:rsidR="00F94099" w:rsidRPr="00085DEC" w:rsidRDefault="00F94099" w:rsidP="00F94099">
            <w:pPr>
              <w:spacing w:before="40" w:after="40" w:line="240" w:lineRule="auto"/>
              <w:jc w:val="center"/>
              <w:rPr>
                <w:sz w:val="22"/>
              </w:rPr>
            </w:pPr>
          </w:p>
        </w:tc>
      </w:tr>
    </w:tbl>
    <w:p w:rsidR="000A50C7" w:rsidRDefault="0079325B" w:rsidP="00060B55">
      <w:pPr>
        <w:tabs>
          <w:tab w:val="center" w:pos="1985"/>
          <w:tab w:val="center" w:pos="7088"/>
        </w:tabs>
        <w:spacing w:before="12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060B55">
        <w:rPr>
          <w:bCs/>
          <w:color w:val="000000"/>
          <w:sz w:val="24"/>
        </w:rPr>
        <w:t>06 tháng 12 năm 2021</w:t>
      </w:r>
    </w:p>
    <w:p w:rsidR="00060B55" w:rsidRPr="00060B55" w:rsidRDefault="00060B55" w:rsidP="00060B55">
      <w:pPr>
        <w:tabs>
          <w:tab w:val="center" w:pos="1985"/>
          <w:tab w:val="center" w:pos="7088"/>
        </w:tabs>
        <w:spacing w:before="120" w:after="240" w:line="240" w:lineRule="auto"/>
        <w:jc w:val="both"/>
        <w:rPr>
          <w:b/>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A21752" w:rsidTr="00DD36C8">
        <w:tc>
          <w:tcPr>
            <w:tcW w:w="4871" w:type="dxa"/>
          </w:tcPr>
          <w:p w:rsidR="00A21752" w:rsidRDefault="00A21752" w:rsidP="00060B55">
            <w:pPr>
              <w:spacing w:line="240" w:lineRule="auto"/>
              <w:jc w:val="center"/>
              <w:rPr>
                <w:b/>
              </w:rPr>
            </w:pPr>
            <w:r w:rsidRPr="004E6F6C">
              <w:rPr>
                <w:b/>
              </w:rPr>
              <w:t>CHỦ NHIỆM HỌC PHẦN</w:t>
            </w:r>
          </w:p>
          <w:p w:rsidR="00A21752" w:rsidRPr="004E6F6C" w:rsidRDefault="00060B55" w:rsidP="00060B55">
            <w:pPr>
              <w:spacing w:line="240" w:lineRule="auto"/>
              <w:jc w:val="center"/>
              <w:rPr>
                <w:b/>
              </w:rPr>
            </w:pPr>
            <w:r w:rsidRPr="00B00923">
              <w:rPr>
                <w:i/>
                <w:szCs w:val="24"/>
              </w:rPr>
              <w:t>(Ký và ghi họ tên)</w:t>
            </w:r>
          </w:p>
        </w:tc>
        <w:tc>
          <w:tcPr>
            <w:tcW w:w="4872" w:type="dxa"/>
          </w:tcPr>
          <w:p w:rsidR="00A21752" w:rsidRDefault="00A21752" w:rsidP="00060B55">
            <w:pPr>
              <w:spacing w:line="240" w:lineRule="auto"/>
              <w:jc w:val="center"/>
              <w:rPr>
                <w:b/>
              </w:rPr>
            </w:pPr>
            <w:r w:rsidRPr="004E6F6C">
              <w:rPr>
                <w:b/>
              </w:rPr>
              <w:t>TRƯỞNG BỘ MÔN</w:t>
            </w:r>
          </w:p>
          <w:p w:rsidR="00A21752" w:rsidRPr="004E6F6C" w:rsidRDefault="00060B55" w:rsidP="00060B55">
            <w:pPr>
              <w:spacing w:line="240" w:lineRule="auto"/>
              <w:jc w:val="center"/>
              <w:rPr>
                <w:b/>
              </w:rPr>
            </w:pPr>
            <w:r w:rsidRPr="00B00923">
              <w:rPr>
                <w:i/>
                <w:szCs w:val="24"/>
              </w:rPr>
              <w:t>(Ký và ghi họ tên)</w:t>
            </w:r>
          </w:p>
        </w:tc>
      </w:tr>
      <w:tr w:rsidR="006F76F1" w:rsidTr="00DD36C8">
        <w:tc>
          <w:tcPr>
            <w:tcW w:w="4871" w:type="dxa"/>
          </w:tcPr>
          <w:p w:rsidR="00DD36C8" w:rsidRDefault="00DD36C8" w:rsidP="00DD36C8">
            <w:pPr>
              <w:tabs>
                <w:tab w:val="center" w:pos="1985"/>
                <w:tab w:val="center" w:pos="7088"/>
              </w:tabs>
              <w:spacing w:before="360" w:line="240" w:lineRule="auto"/>
              <w:jc w:val="center"/>
              <w:rPr>
                <w:b/>
              </w:rPr>
            </w:pPr>
          </w:p>
          <w:p w:rsidR="00DD36C8" w:rsidRDefault="00DD36C8" w:rsidP="00DD36C8">
            <w:pPr>
              <w:tabs>
                <w:tab w:val="center" w:pos="1985"/>
                <w:tab w:val="center" w:pos="7088"/>
              </w:tabs>
              <w:spacing w:before="360" w:line="240" w:lineRule="auto"/>
              <w:jc w:val="center"/>
              <w:rPr>
                <w:b/>
              </w:rPr>
            </w:pPr>
          </w:p>
          <w:p w:rsidR="006F76F1" w:rsidRDefault="006F76F1" w:rsidP="00DD36C8">
            <w:pPr>
              <w:tabs>
                <w:tab w:val="center" w:pos="1985"/>
                <w:tab w:val="center" w:pos="7088"/>
              </w:tabs>
              <w:spacing w:before="360" w:line="240" w:lineRule="auto"/>
              <w:jc w:val="center"/>
              <w:rPr>
                <w:b/>
              </w:rPr>
            </w:pPr>
            <w:r>
              <w:rPr>
                <w:b/>
              </w:rPr>
              <w:t>Mai Thị Nụ</w:t>
            </w:r>
          </w:p>
        </w:tc>
        <w:tc>
          <w:tcPr>
            <w:tcW w:w="4872" w:type="dxa"/>
          </w:tcPr>
          <w:p w:rsidR="00DD36C8" w:rsidRDefault="001D796F" w:rsidP="00DD36C8">
            <w:pPr>
              <w:tabs>
                <w:tab w:val="center" w:pos="1985"/>
                <w:tab w:val="center" w:pos="7088"/>
              </w:tabs>
              <w:spacing w:before="360" w:line="240" w:lineRule="auto"/>
              <w:jc w:val="center"/>
              <w:rPr>
                <w:b/>
              </w:rPr>
            </w:pPr>
            <w:r>
              <w:rPr>
                <w:noProof/>
                <w:szCs w:val="24"/>
              </w:rPr>
              <w:drawing>
                <wp:inline distT="0" distB="0" distL="0" distR="0">
                  <wp:extent cx="1592580" cy="838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2580" cy="838200"/>
                          </a:xfrm>
                          <a:prstGeom prst="rect">
                            <a:avLst/>
                          </a:prstGeom>
                          <a:noFill/>
                          <a:ln>
                            <a:noFill/>
                          </a:ln>
                        </pic:spPr>
                      </pic:pic>
                    </a:graphicData>
                  </a:graphic>
                </wp:inline>
              </w:drawing>
            </w:r>
          </w:p>
          <w:p w:rsidR="006F76F1" w:rsidRDefault="006F76F1" w:rsidP="001D796F">
            <w:pPr>
              <w:tabs>
                <w:tab w:val="center" w:pos="1985"/>
                <w:tab w:val="center" w:pos="7088"/>
              </w:tabs>
              <w:spacing w:before="360" w:line="240" w:lineRule="auto"/>
              <w:jc w:val="center"/>
              <w:rPr>
                <w:b/>
              </w:rPr>
            </w:pPr>
            <w:r>
              <w:rPr>
                <w:b/>
              </w:rPr>
              <w:t>Nguyễn Hồ Phong</w:t>
            </w:r>
          </w:p>
        </w:tc>
      </w:tr>
    </w:tbl>
    <w:p w:rsidR="00B00923" w:rsidRPr="00B00923" w:rsidRDefault="00B00923" w:rsidP="000A50C7">
      <w:pPr>
        <w:tabs>
          <w:tab w:val="center" w:pos="1985"/>
          <w:tab w:val="center" w:pos="7088"/>
        </w:tabs>
        <w:spacing w:before="360" w:line="240" w:lineRule="auto"/>
        <w:rPr>
          <w:b/>
        </w:rPr>
      </w:pPr>
    </w:p>
    <w:p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rsidR="0079325B" w:rsidRPr="00651272" w:rsidRDefault="0079325B" w:rsidP="0079325B">
      <w:pPr>
        <w:tabs>
          <w:tab w:val="center" w:pos="1985"/>
          <w:tab w:val="center" w:pos="7088"/>
        </w:tabs>
        <w:spacing w:line="240" w:lineRule="auto"/>
        <w:jc w:val="both"/>
        <w:rPr>
          <w:i/>
          <w:color w:val="000000"/>
        </w:rPr>
      </w:pPr>
    </w:p>
    <w:p w:rsidR="0079325B" w:rsidRDefault="0079325B" w:rsidP="0079325B">
      <w:pPr>
        <w:tabs>
          <w:tab w:val="center" w:pos="1985"/>
          <w:tab w:val="center" w:pos="7088"/>
        </w:tabs>
        <w:spacing w:line="240" w:lineRule="auto"/>
        <w:jc w:val="both"/>
        <w:rPr>
          <w:i/>
          <w:color w:val="000000"/>
        </w:rPr>
      </w:pPr>
    </w:p>
    <w:p w:rsidR="0079325B" w:rsidRDefault="0079325B" w:rsidP="0079325B">
      <w:pPr>
        <w:tabs>
          <w:tab w:val="center" w:pos="1985"/>
          <w:tab w:val="center" w:pos="7088"/>
        </w:tabs>
        <w:spacing w:line="240" w:lineRule="auto"/>
        <w:jc w:val="both"/>
        <w:rPr>
          <w:i/>
          <w:color w:val="000000"/>
        </w:rPr>
      </w:pPr>
    </w:p>
    <w:p w:rsidR="00A9633E" w:rsidRDefault="00A9633E" w:rsidP="0079325B">
      <w:pPr>
        <w:tabs>
          <w:tab w:val="center" w:pos="1985"/>
          <w:tab w:val="center" w:pos="7088"/>
        </w:tabs>
        <w:spacing w:line="240" w:lineRule="auto"/>
        <w:jc w:val="both"/>
        <w:rPr>
          <w:i/>
          <w:color w:val="000000"/>
        </w:rPr>
      </w:pPr>
    </w:p>
    <w:p w:rsidR="00A9633E" w:rsidRDefault="00A9633E" w:rsidP="0079325B">
      <w:pPr>
        <w:tabs>
          <w:tab w:val="center" w:pos="1985"/>
          <w:tab w:val="center" w:pos="7088"/>
        </w:tabs>
        <w:spacing w:line="240" w:lineRule="auto"/>
        <w:jc w:val="both"/>
        <w:rPr>
          <w:i/>
          <w:color w:val="000000"/>
        </w:rPr>
      </w:pPr>
    </w:p>
    <w:p w:rsidR="00A9633E" w:rsidRDefault="00A9633E" w:rsidP="0079325B">
      <w:pPr>
        <w:tabs>
          <w:tab w:val="center" w:pos="1985"/>
          <w:tab w:val="center" w:pos="7088"/>
        </w:tabs>
        <w:spacing w:line="240" w:lineRule="auto"/>
        <w:jc w:val="both"/>
        <w:rPr>
          <w:i/>
          <w:color w:val="000000"/>
        </w:rPr>
      </w:pPr>
    </w:p>
    <w:p w:rsidR="00A9633E" w:rsidRDefault="00A9633E"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F1B52" w:rsidRDefault="007F1B52" w:rsidP="0079325B">
      <w:pPr>
        <w:tabs>
          <w:tab w:val="center" w:pos="1985"/>
          <w:tab w:val="center" w:pos="7088"/>
        </w:tabs>
        <w:spacing w:line="240" w:lineRule="auto"/>
        <w:jc w:val="both"/>
        <w:rPr>
          <w:i/>
          <w:color w:val="000000"/>
        </w:rPr>
      </w:pPr>
    </w:p>
    <w:p w:rsidR="0079325B" w:rsidRDefault="0079325B" w:rsidP="0079325B">
      <w:pPr>
        <w:tabs>
          <w:tab w:val="center" w:pos="1985"/>
          <w:tab w:val="center" w:pos="7088"/>
        </w:tabs>
        <w:spacing w:line="240" w:lineRule="auto"/>
        <w:jc w:val="both"/>
        <w:rPr>
          <w:i/>
          <w:color w:val="000000"/>
        </w:rPr>
      </w:pPr>
    </w:p>
    <w:p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rsidR="0079325B" w:rsidRPr="006C701E" w:rsidRDefault="0079325B" w:rsidP="0079325B">
      <w:pPr>
        <w:jc w:val="both"/>
        <w:rPr>
          <w:color w:val="FF0000"/>
          <w:sz w:val="24"/>
          <w:szCs w:val="24"/>
        </w:rPr>
      </w:pPr>
      <w:r w:rsidRPr="006C701E">
        <w:rPr>
          <w:color w:val="FF0000"/>
          <w:sz w:val="24"/>
          <w:szCs w:val="24"/>
        </w:rPr>
        <w:t>(Lưu ý: Lược bỏ phần Ghi chú này và các con số chỉ nội dung ghi chú trên các trang 1, 2 trước khi in hoặc công bố)</w:t>
      </w:r>
    </w:p>
    <w:p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theo thông lệ quốc tế)</w:t>
      </w:r>
      <w:r w:rsidRPr="006C701E">
        <w:rPr>
          <w:color w:val="000000"/>
          <w:sz w:val="24"/>
          <w:szCs w:val="24"/>
        </w:rPr>
        <w:t>.</w:t>
      </w:r>
    </w:p>
    <w:p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Ghi theo quy cách TC(LT-TH),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3(2,5-0,5).</w:t>
      </w:r>
    </w:p>
    <w:p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rsidR="00363047" w:rsidRPr="00CD0E3A" w:rsidRDefault="00420B65" w:rsidP="00363047">
      <w:pPr>
        <w:spacing w:before="120" w:line="269" w:lineRule="auto"/>
        <w:jc w:val="both"/>
        <w:rPr>
          <w:b/>
          <w:color w:val="000000"/>
          <w:sz w:val="24"/>
          <w:szCs w:val="24"/>
        </w:rPr>
      </w:pPr>
      <w:r w:rsidRPr="00CD0E3A">
        <w:rPr>
          <w:i/>
          <w:color w:val="0000FF"/>
          <w:sz w:val="24"/>
          <w:szCs w:val="24"/>
        </w:rPr>
        <w:t>(</w:t>
      </w:r>
      <w:r>
        <w:rPr>
          <w:i/>
          <w:color w:val="0000FF"/>
          <w:sz w:val="24"/>
          <w:szCs w:val="24"/>
        </w:rPr>
        <w:t>7</w:t>
      </w:r>
      <w:r w:rsidRPr="00CD0E3A">
        <w:rPr>
          <w:i/>
          <w:color w:val="0000FF"/>
          <w:sz w:val="24"/>
          <w:szCs w:val="24"/>
        </w:rPr>
        <w:t>)</w:t>
      </w:r>
      <w:r w:rsidRPr="00CD0E3A">
        <w:rPr>
          <w:color w:val="000000"/>
          <w:sz w:val="24"/>
          <w:szCs w:val="24"/>
        </w:rPr>
        <w:t xml:space="preserve"> </w:t>
      </w:r>
      <w:r w:rsidRPr="00CD0E3A">
        <w:rPr>
          <w:b/>
          <w:color w:val="000000"/>
          <w:sz w:val="24"/>
          <w:szCs w:val="24"/>
        </w:rPr>
        <w:t>Mục tiêu:</w:t>
      </w:r>
      <w:r w:rsidRPr="00CD0E3A">
        <w:rPr>
          <w:color w:val="000000"/>
          <w:sz w:val="24"/>
          <w:lang w:val="vi-VN"/>
        </w:rPr>
        <w:t xml:space="preserve"> </w:t>
      </w:r>
      <w:r w:rsidR="00363047" w:rsidRPr="00CD0E3A">
        <w:rPr>
          <w:color w:val="000000"/>
          <w:sz w:val="24"/>
        </w:rPr>
        <w:t>cho biết</w:t>
      </w:r>
      <w:r w:rsidR="00363047" w:rsidRPr="00CD0E3A">
        <w:rPr>
          <w:color w:val="000000"/>
          <w:sz w:val="24"/>
          <w:lang w:val="vi-VN"/>
        </w:rPr>
        <w:t xml:space="preserve"> </w:t>
      </w:r>
      <w:r w:rsidR="00363047">
        <w:rPr>
          <w:color w:val="000000"/>
          <w:sz w:val="24"/>
        </w:rPr>
        <w:t>HP</w:t>
      </w:r>
      <w:r w:rsidR="00363047" w:rsidRPr="00CD0E3A">
        <w:rPr>
          <w:color w:val="000000"/>
          <w:sz w:val="24"/>
          <w:lang w:val="vi-VN"/>
        </w:rPr>
        <w:t xml:space="preserve"> sẽ đóng vai trò như thế nào trong việc giúp </w:t>
      </w:r>
      <w:r w:rsidR="00363047">
        <w:rPr>
          <w:color w:val="000000"/>
          <w:sz w:val="24"/>
        </w:rPr>
        <w:t>người học</w:t>
      </w:r>
      <w:r w:rsidR="00363047" w:rsidRPr="00CD0E3A">
        <w:rPr>
          <w:color w:val="000000"/>
          <w:sz w:val="24"/>
          <w:lang w:val="vi-VN"/>
        </w:rPr>
        <w:t xml:space="preserve"> tích lũy các kiến thức, kỹ năng của ngành, chuyên ngành đào tạo</w:t>
      </w:r>
      <w:r w:rsidR="00363047" w:rsidRPr="00CD0E3A">
        <w:rPr>
          <w:color w:val="000000"/>
          <w:sz w:val="24"/>
        </w:rPr>
        <w:t>;</w:t>
      </w:r>
      <w:r w:rsidR="00363047" w:rsidRPr="00CD0E3A">
        <w:rPr>
          <w:color w:val="000000"/>
          <w:spacing w:val="-2"/>
          <w:sz w:val="24"/>
          <w:lang w:val="vi-VN"/>
        </w:rPr>
        <w:t xml:space="preserve"> và nó có vai trò </w:t>
      </w:r>
      <w:r w:rsidR="00363047" w:rsidRPr="00CD0E3A">
        <w:rPr>
          <w:color w:val="000000"/>
          <w:spacing w:val="-2"/>
          <w:sz w:val="24"/>
        </w:rPr>
        <w:t>gì</w:t>
      </w:r>
      <w:r w:rsidR="00363047" w:rsidRPr="00CD0E3A">
        <w:rPr>
          <w:color w:val="000000"/>
          <w:spacing w:val="-2"/>
          <w:sz w:val="24"/>
          <w:lang w:val="vi-VN"/>
        </w:rPr>
        <w:t xml:space="preserve"> trong việc đáp ứng các mục tiêu</w:t>
      </w:r>
      <w:r w:rsidR="00363047" w:rsidRPr="00CD0E3A">
        <w:rPr>
          <w:color w:val="000000"/>
          <w:spacing w:val="-2"/>
          <w:sz w:val="24"/>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rsidR="00363047" w:rsidRPr="00CD0E3A" w:rsidRDefault="00363047" w:rsidP="00363047">
      <w:pPr>
        <w:widowControl w:val="0"/>
        <w:spacing w:before="60" w:line="269" w:lineRule="auto"/>
        <w:jc w:val="both"/>
        <w:rPr>
          <w:color w:val="000000"/>
          <w:sz w:val="24"/>
        </w:rPr>
      </w:pPr>
      <w:r w:rsidRPr="00CD0E3A">
        <w:rPr>
          <w:sz w:val="24"/>
        </w:rPr>
        <w:t xml:space="preserve">Ví dụ </w:t>
      </w:r>
      <w:r w:rsidR="00505CBA">
        <w:rPr>
          <w:sz w:val="24"/>
        </w:rPr>
        <w:t>m</w:t>
      </w:r>
      <w:r w:rsidRPr="00CD0E3A">
        <w:rPr>
          <w:sz w:val="24"/>
        </w:rPr>
        <w:t xml:space="preserve">ục tiêu của </w:t>
      </w:r>
      <w:r>
        <w:rPr>
          <w:sz w:val="24"/>
        </w:rPr>
        <w:t>HP</w:t>
      </w:r>
      <w:r w:rsidRPr="00CD0E3A">
        <w:rPr>
          <w:sz w:val="24"/>
        </w:rPr>
        <w:t xml:space="preserve"> </w:t>
      </w:r>
      <w:r>
        <w:rPr>
          <w:sz w:val="24"/>
        </w:rPr>
        <w:t>Tư duy phản biện</w:t>
      </w:r>
      <w:r w:rsidRPr="00CD0E3A">
        <w:rPr>
          <w:sz w:val="24"/>
        </w:rPr>
        <w:t>:</w:t>
      </w:r>
      <w:r w:rsidRPr="00CD0E3A">
        <w:rPr>
          <w:color w:val="000000"/>
          <w:sz w:val="24"/>
          <w:lang w:val="vi-VN"/>
        </w:rPr>
        <w:t xml:space="preserve"> </w:t>
      </w:r>
    </w:p>
    <w:p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Pr>
          <w:i/>
          <w:iCs/>
          <w:color w:val="000000" w:themeColor="text1"/>
          <w:sz w:val="24"/>
          <w:szCs w:val="24"/>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Pr>
          <w:i/>
          <w:iCs/>
          <w:color w:val="000000" w:themeColor="text1"/>
          <w:sz w:val="24"/>
          <w:szCs w:val="24"/>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Pr>
          <w:i/>
          <w:noProof/>
          <w:color w:val="0000FF"/>
          <w:sz w:val="24"/>
        </w:rPr>
        <w:t>8</w:t>
      </w:r>
      <w:r w:rsidRPr="006C701E">
        <w:rPr>
          <w:i/>
          <w:noProof/>
          <w:color w:val="0000FF"/>
          <w:sz w:val="24"/>
          <w:lang w:val="vi-VN"/>
        </w:rPr>
        <w:t>)</w:t>
      </w:r>
      <w:r w:rsidRPr="006C701E">
        <w:rPr>
          <w:noProof/>
          <w:sz w:val="24"/>
          <w:lang w:val="vi-VN"/>
        </w:rPr>
        <w:t xml:space="preserve"> </w:t>
      </w:r>
      <w:r w:rsidR="00BA4C66">
        <w:rPr>
          <w:b/>
          <w:bCs/>
          <w:noProof/>
          <w:sz w:val="24"/>
        </w:rPr>
        <w:t>Chuẩn đầu ra</w:t>
      </w:r>
      <w:r w:rsidR="00A9633E">
        <w:rPr>
          <w:b/>
          <w:bCs/>
          <w:noProof/>
          <w:sz w:val="24"/>
        </w:rPr>
        <w:t xml:space="preserve"> (CLOs)</w:t>
      </w:r>
      <w:r w:rsidRPr="006C701E">
        <w:rPr>
          <w:b/>
          <w:bCs/>
          <w:noProof/>
          <w:sz w:val="24"/>
          <w:lang w:val="vi-VN"/>
        </w:rPr>
        <w:t>:</w:t>
      </w:r>
    </w:p>
    <w:p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Pr>
          <w:bCs/>
          <w:sz w:val="24"/>
          <w:szCs w:val="24"/>
        </w:rPr>
        <w:t>người học</w:t>
      </w:r>
      <w:r w:rsidRPr="006C701E">
        <w:rPr>
          <w:bCs/>
          <w:sz w:val="24"/>
          <w:szCs w:val="24"/>
          <w:lang w:val="vi-VN"/>
        </w:rPr>
        <w:t xml:space="preserve"> sẽ </w:t>
      </w:r>
      <w:r>
        <w:rPr>
          <w:bCs/>
          <w:sz w:val="24"/>
          <w:szCs w:val="24"/>
        </w:rPr>
        <w:t>lĩnh hội</w:t>
      </w:r>
      <w:r w:rsidRPr="006C701E">
        <w:rPr>
          <w:bCs/>
          <w:sz w:val="24"/>
          <w:szCs w:val="24"/>
          <w:lang w:val="vi-VN"/>
        </w:rPr>
        <w:t xml:space="preserve"> và làm được những gì sau khi học xong </w:t>
      </w:r>
      <w:r>
        <w:rPr>
          <w:bCs/>
          <w:sz w:val="24"/>
          <w:szCs w:val="24"/>
        </w:rPr>
        <w:t>HP</w:t>
      </w:r>
      <w:r>
        <w:rPr>
          <w:bCs/>
          <w:sz w:val="24"/>
          <w:szCs w:val="24"/>
          <w:lang w:val="vi-VN"/>
        </w:rPr>
        <w:t>;</w:t>
      </w:r>
    </w:p>
    <w:p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CLO</w:t>
      </w:r>
      <w:r w:rsidRPr="006C701E">
        <w:rPr>
          <w:bCs/>
          <w:sz w:val="24"/>
          <w:szCs w:val="24"/>
          <w:lang w:val="vi-VN"/>
        </w:rPr>
        <w:t xml:space="preserve"> có thể là kiến thức, kỹ năng (tư duy, thực hành, chuyên môn cụ thể, mềm), thái độ, … mà chúng ta muốn </w:t>
      </w:r>
      <w:r>
        <w:rPr>
          <w:bCs/>
          <w:sz w:val="24"/>
          <w:szCs w:val="24"/>
        </w:rPr>
        <w:t>người học</w:t>
      </w:r>
      <w:r w:rsidRPr="006C701E">
        <w:rPr>
          <w:bCs/>
          <w:sz w:val="24"/>
          <w:szCs w:val="24"/>
          <w:lang w:val="vi-VN"/>
        </w:rPr>
        <w:t xml:space="preserve"> hình thành, thành thục.</w:t>
      </w:r>
    </w:p>
    <w:p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B47402">
        <w:rPr>
          <w:b/>
          <w:bCs/>
          <w:i/>
          <w:noProof/>
          <w:sz w:val="24"/>
        </w:rPr>
        <w:t>CLO</w:t>
      </w:r>
      <w:r w:rsidRPr="00B47402">
        <w:rPr>
          <w:b/>
          <w:bCs/>
          <w:i/>
          <w:noProof/>
          <w:sz w:val="24"/>
          <w:lang w:val="vi-VN"/>
        </w:rPr>
        <w:t>:</w:t>
      </w:r>
    </w:p>
    <w:p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Pr>
          <w:sz w:val="24"/>
          <w:szCs w:val="24"/>
        </w:rPr>
        <w:t>HP</w:t>
      </w:r>
      <w:r w:rsidRPr="006C701E">
        <w:rPr>
          <w:sz w:val="24"/>
          <w:szCs w:val="24"/>
          <w:lang w:val="vi-VN"/>
        </w:rPr>
        <w:t xml:space="preserve"> mô tả những gì nhà trường dự định sẽ cung cấp trong học phần, chúng thường rộng hơn </w:t>
      </w:r>
      <w:r>
        <w:rPr>
          <w:bCs/>
          <w:sz w:val="24"/>
          <w:szCs w:val="24"/>
        </w:rPr>
        <w:t>chuẩn đầu ra của HP</w:t>
      </w:r>
      <w:r>
        <w:rPr>
          <w:sz w:val="24"/>
          <w:szCs w:val="24"/>
          <w:lang w:val="vi-VN"/>
        </w:rPr>
        <w:t>;</w:t>
      </w:r>
    </w:p>
    <w:p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CLO</w:t>
      </w:r>
      <w:r w:rsidRPr="006C701E">
        <w:rPr>
          <w:bCs/>
          <w:sz w:val="24"/>
          <w:szCs w:val="24"/>
          <w:lang w:val="vi-VN"/>
        </w:rPr>
        <w:t xml:space="preserve"> </w:t>
      </w:r>
      <w:r w:rsidRPr="006C701E">
        <w:rPr>
          <w:sz w:val="24"/>
          <w:szCs w:val="24"/>
          <w:lang w:val="vi-VN"/>
        </w:rPr>
        <w:t xml:space="preserve">mô tả chi tiết những gì mà </w:t>
      </w:r>
      <w:r>
        <w:rPr>
          <w:sz w:val="24"/>
          <w:szCs w:val="24"/>
        </w:rPr>
        <w:t>người học</w:t>
      </w:r>
      <w:r w:rsidRPr="006C701E">
        <w:rPr>
          <w:sz w:val="24"/>
          <w:szCs w:val="24"/>
          <w:lang w:val="vi-VN"/>
        </w:rPr>
        <w:t xml:space="preserve"> có khả năng làm được khi kết thúc </w:t>
      </w:r>
      <w:r>
        <w:rPr>
          <w:sz w:val="24"/>
          <w:szCs w:val="24"/>
        </w:rPr>
        <w:t>HP</w:t>
      </w:r>
      <w:r w:rsidRPr="006C701E">
        <w:rPr>
          <w:sz w:val="24"/>
          <w:szCs w:val="24"/>
          <w:lang w:val="vi-VN"/>
        </w:rPr>
        <w:t>.</w:t>
      </w:r>
    </w:p>
    <w:p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B47402">
        <w:rPr>
          <w:b/>
          <w:bCs/>
          <w:i/>
          <w:noProof/>
          <w:sz w:val="24"/>
        </w:rPr>
        <w:t>CLO</w:t>
      </w:r>
      <w:r w:rsidRPr="00B47402">
        <w:rPr>
          <w:b/>
          <w:bCs/>
          <w:i/>
          <w:noProof/>
          <w:sz w:val="24"/>
          <w:lang w:val="vi-VN"/>
        </w:rPr>
        <w:t>:</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lastRenderedPageBreak/>
        <w:t xml:space="preserve">- Làm cho </w:t>
      </w:r>
      <w:r>
        <w:rPr>
          <w:bCs/>
          <w:sz w:val="24"/>
          <w:szCs w:val="24"/>
        </w:rPr>
        <w:t>người học</w:t>
      </w:r>
      <w:r w:rsidRPr="006C701E">
        <w:rPr>
          <w:bCs/>
          <w:sz w:val="24"/>
          <w:szCs w:val="24"/>
          <w:lang w:val="vi-VN"/>
        </w:rPr>
        <w:t xml:space="preserve"> h</w:t>
      </w:r>
      <w:r>
        <w:rPr>
          <w:bCs/>
          <w:sz w:val="24"/>
          <w:szCs w:val="24"/>
          <w:lang w:val="vi-VN"/>
        </w:rPr>
        <w:t>iểu những gì được mong đợi ở họ;</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GV</w:t>
      </w:r>
      <w:r w:rsidRPr="006C701E">
        <w:rPr>
          <w:bCs/>
          <w:sz w:val="24"/>
          <w:szCs w:val="24"/>
          <w:lang w:val="vi-VN"/>
        </w:rPr>
        <w:t xml:space="preserve"> hiểu rõ những gì </w:t>
      </w:r>
      <w:r>
        <w:rPr>
          <w:bCs/>
          <w:sz w:val="24"/>
          <w:szCs w:val="24"/>
        </w:rPr>
        <w:t>người học</w:t>
      </w:r>
      <w:r w:rsidRPr="006C701E">
        <w:rPr>
          <w:bCs/>
          <w:sz w:val="24"/>
          <w:szCs w:val="24"/>
          <w:lang w:val="vi-VN"/>
        </w:rPr>
        <w:t xml:space="preserve"> phải học trong </w:t>
      </w:r>
      <w:r>
        <w:rPr>
          <w:bCs/>
          <w:sz w:val="24"/>
          <w:szCs w:val="24"/>
        </w:rPr>
        <w:t>HP</w:t>
      </w:r>
      <w:r>
        <w:rPr>
          <w:bCs/>
          <w:sz w:val="24"/>
          <w:szCs w:val="24"/>
          <w:lang w:val="vi-VN"/>
        </w:rPr>
        <w:t>;</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phương pháp và hình thức dạy học thích hợp nhất để đạt kết quả học tập dự định, ví dụ như: giảng bài, seminar, hướng dẫn, làm việc nhóm, thảo luận, </w:t>
      </w:r>
      <w:r>
        <w:rPr>
          <w:bCs/>
          <w:sz w:val="24"/>
          <w:szCs w:val="24"/>
        </w:rPr>
        <w:t>người học</w:t>
      </w:r>
      <w:r w:rsidRPr="006C701E">
        <w:rPr>
          <w:bCs/>
          <w:sz w:val="24"/>
          <w:szCs w:val="24"/>
          <w:lang w:val="vi-VN"/>
        </w:rPr>
        <w:t xml:space="preserve"> trình bày, </w:t>
      </w:r>
      <w:r>
        <w:rPr>
          <w:bCs/>
          <w:sz w:val="24"/>
          <w:szCs w:val="24"/>
          <w:lang w:val="vi-VN"/>
        </w:rPr>
        <w:t>làm việc trong phòng thí nghiệm;</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3836C1">
        <w:rPr>
          <w:b/>
          <w:bCs/>
          <w:i/>
          <w:noProof/>
          <w:sz w:val="24"/>
        </w:rPr>
        <w:t>CLO</w:t>
      </w:r>
      <w:r w:rsidRPr="003836C1">
        <w:rPr>
          <w:b/>
          <w:bCs/>
          <w:i/>
          <w:noProof/>
          <w:sz w:val="24"/>
          <w:lang w:val="vi-VN"/>
        </w:rPr>
        <w:t>:</w:t>
      </w:r>
    </w:p>
    <w:p w:rsidR="00CE7C6C" w:rsidRPr="006C701E" w:rsidRDefault="00CE7C6C" w:rsidP="00CE7C6C">
      <w:pPr>
        <w:widowControl w:val="0"/>
        <w:spacing w:before="60"/>
        <w:ind w:firstLine="567"/>
        <w:jc w:val="both"/>
        <w:rPr>
          <w:bCs/>
          <w:sz w:val="24"/>
          <w:szCs w:val="24"/>
          <w:lang w:val="vi-VN"/>
        </w:rPr>
      </w:pPr>
      <w:r>
        <w:rPr>
          <w:bCs/>
          <w:sz w:val="24"/>
          <w:szCs w:val="24"/>
        </w:rPr>
        <w:t>CLO</w:t>
      </w:r>
      <w:r w:rsidRPr="006C701E">
        <w:rPr>
          <w:bCs/>
          <w:sz w:val="24"/>
          <w:szCs w:val="24"/>
          <w:lang w:val="vi-VN"/>
        </w:rPr>
        <w:t xml:space="preserve"> cần phải có 3 yếu tố cấu thành:</w:t>
      </w:r>
    </w:p>
    <w:p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Pr>
          <w:spacing w:val="-8"/>
          <w:sz w:val="24"/>
          <w:szCs w:val="24"/>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Pr>
          <w:sz w:val="24"/>
          <w:szCs w:val="24"/>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Pr>
          <w:sz w:val="24"/>
          <w:szCs w:val="24"/>
        </w:rPr>
        <w:t>người học</w:t>
      </w:r>
      <w:r w:rsidRPr="006C701E">
        <w:rPr>
          <w:sz w:val="24"/>
          <w:szCs w:val="24"/>
          <w:lang w:val="vi-VN"/>
        </w:rPr>
        <w:t xml:space="preserve"> phải đạt được ở mức độ nào thì chấp nhận được.</w:t>
      </w:r>
    </w:p>
    <w:p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3836C1">
        <w:rPr>
          <w:b/>
          <w:bCs/>
          <w:i/>
          <w:noProof/>
          <w:sz w:val="24"/>
        </w:rPr>
        <w:t>về số lượng và cách</w:t>
      </w:r>
      <w:r w:rsidRPr="003836C1">
        <w:rPr>
          <w:b/>
          <w:bCs/>
          <w:i/>
          <w:noProof/>
          <w:sz w:val="24"/>
          <w:lang w:val="vi-VN"/>
        </w:rPr>
        <w:t xml:space="preserve"> viết </w:t>
      </w:r>
      <w:r w:rsidRPr="003836C1">
        <w:rPr>
          <w:b/>
          <w:bCs/>
          <w:i/>
          <w:noProof/>
          <w:sz w:val="24"/>
        </w:rPr>
        <w:t>CLO</w:t>
      </w:r>
      <w:r w:rsidRPr="003836C1">
        <w:rPr>
          <w:b/>
          <w:bCs/>
          <w:i/>
          <w:noProof/>
          <w:sz w:val="24"/>
          <w:lang w:val="vi-VN"/>
        </w:rPr>
        <w:t>:</w:t>
      </w:r>
    </w:p>
    <w:p w:rsidR="00CE7C6C" w:rsidRPr="00293E7C" w:rsidRDefault="00CE7C6C" w:rsidP="00CE7C6C">
      <w:pPr>
        <w:pStyle w:val="BodyText"/>
        <w:spacing w:before="60" w:line="276" w:lineRule="auto"/>
        <w:ind w:firstLine="456"/>
        <w:rPr>
          <w:bCs/>
          <w:noProof/>
          <w:sz w:val="24"/>
        </w:rPr>
      </w:pPr>
      <w:r>
        <w:rPr>
          <w:bCs/>
          <w:noProof/>
          <w:sz w:val="24"/>
        </w:rPr>
        <w:t>a) Về số lượng:</w:t>
      </w:r>
      <w:r w:rsidRPr="00293E7C">
        <w:rPr>
          <w:bCs/>
          <w:noProof/>
          <w:sz w:val="24"/>
        </w:rPr>
        <w:t xml:space="preserve"> </w:t>
      </w:r>
      <w:r w:rsidRPr="00293E7C">
        <w:rPr>
          <w:bCs/>
          <w:noProof/>
          <w:color w:val="FF0000"/>
          <w:sz w:val="24"/>
        </w:rPr>
        <w:t>Mỗi HP xây dựng không quá 6 CLO (thông thường từ 3 đến 5)</w:t>
      </w:r>
      <w:r w:rsidRPr="00293E7C">
        <w:rPr>
          <w:bCs/>
          <w:noProof/>
          <w:sz w:val="24"/>
        </w:rPr>
        <w:t>.</w:t>
      </w:r>
    </w:p>
    <w:p w:rsidR="00CE7C6C" w:rsidRPr="00E874FC" w:rsidRDefault="00CE7C6C" w:rsidP="00CE7C6C">
      <w:pPr>
        <w:widowControl w:val="0"/>
        <w:spacing w:before="60"/>
        <w:ind w:firstLine="567"/>
        <w:jc w:val="both"/>
        <w:rPr>
          <w:bCs/>
          <w:sz w:val="24"/>
          <w:szCs w:val="24"/>
        </w:rPr>
      </w:pPr>
      <w:r>
        <w:rPr>
          <w:bCs/>
          <w:sz w:val="24"/>
          <w:szCs w:val="24"/>
        </w:rPr>
        <w:t>b) Về cách viết CLO:</w:t>
      </w:r>
    </w:p>
    <w:p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hái độ, tình cảm cũng của Bloom;</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Pr>
          <w:bCs/>
          <w:sz w:val="24"/>
          <w:szCs w:val="24"/>
        </w:rPr>
        <w:t>HP</w:t>
      </w:r>
      <w:r>
        <w:rPr>
          <w:bCs/>
          <w:sz w:val="24"/>
          <w:szCs w:val="24"/>
          <w:lang w:val="vi-VN"/>
        </w:rPr>
        <w:t>;</w:t>
      </w:r>
    </w:p>
    <w:p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Pr>
          <w:bCs/>
          <w:sz w:val="24"/>
          <w:szCs w:val="24"/>
        </w:rPr>
        <w:t>người học</w:t>
      </w:r>
      <w:r w:rsidRPr="006C701E">
        <w:rPr>
          <w:bCs/>
          <w:sz w:val="24"/>
          <w:szCs w:val="24"/>
          <w:lang w:val="vi-VN"/>
        </w:rPr>
        <w:t xml:space="preserve"> chứ không phải dự định dạy học của </w:t>
      </w:r>
      <w:r>
        <w:rPr>
          <w:bCs/>
          <w:sz w:val="24"/>
          <w:szCs w:val="24"/>
        </w:rPr>
        <w:t>GV</w:t>
      </w:r>
      <w:r w:rsidRPr="006C701E">
        <w:rPr>
          <w:bCs/>
          <w:sz w:val="24"/>
          <w:szCs w:val="24"/>
          <w:lang w:val="vi-VN"/>
        </w:rPr>
        <w:t xml:space="preserve"> (như khi viết Mục tiêu </w:t>
      </w:r>
      <w:r>
        <w:rPr>
          <w:bCs/>
          <w:sz w:val="24"/>
          <w:szCs w:val="24"/>
        </w:rPr>
        <w:t>HP</w:t>
      </w:r>
      <w:r>
        <w:rPr>
          <w:bCs/>
          <w:sz w:val="24"/>
          <w:szCs w:val="24"/>
          <w:lang w:val="vi-VN"/>
        </w:rPr>
        <w:t>);</w:t>
      </w:r>
    </w:p>
    <w:p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 xml:space="preserve">CLO </w:t>
      </w:r>
      <w:r w:rsidRPr="006C701E">
        <w:rPr>
          <w:sz w:val="24"/>
          <w:szCs w:val="24"/>
          <w:lang w:val="vi-VN"/>
        </w:rPr>
        <w:t>thường được trình bày như sau:</w:t>
      </w:r>
    </w:p>
    <w:p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Pr>
          <w:bCs/>
          <w:sz w:val="24"/>
          <w:szCs w:val="24"/>
        </w:rPr>
        <w:t>người học</w:t>
      </w:r>
      <w:r w:rsidRPr="006C701E">
        <w:rPr>
          <w:bCs/>
          <w:sz w:val="24"/>
          <w:szCs w:val="24"/>
          <w:lang w:val="vi-VN"/>
        </w:rPr>
        <w:t xml:space="preserve"> có thể:</w:t>
      </w:r>
    </w:p>
    <w:p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rsidR="00CE7C6C" w:rsidRPr="003836C1" w:rsidRDefault="00CE7C6C" w:rsidP="00CE7C6C">
      <w:pPr>
        <w:pStyle w:val="BodyText"/>
        <w:spacing w:before="60" w:after="60"/>
        <w:ind w:left="113" w:firstLine="567"/>
        <w:rPr>
          <w:b/>
          <w:bCs/>
          <w:i/>
          <w:noProof/>
          <w:sz w:val="24"/>
        </w:rPr>
      </w:pPr>
      <w:r w:rsidRPr="003836C1">
        <w:rPr>
          <w:b/>
          <w:bCs/>
          <w:i/>
          <w:noProof/>
          <w:sz w:val="24"/>
          <w:lang w:val="vi-VN"/>
        </w:rPr>
        <w:t xml:space="preserve">6. Phân loại mục tiêu học tập trên Thang Bloom </w:t>
      </w:r>
      <w:r w:rsidRPr="003836C1">
        <w:rPr>
          <w:b/>
          <w:i/>
          <w:sz w:val="24"/>
        </w:rPr>
        <w:t>(Bloom’s Revised Taxonomy)</w:t>
      </w:r>
      <w:r w:rsidRPr="003836C1">
        <w:rPr>
          <w:b/>
          <w:bCs/>
          <w:i/>
          <w:noProof/>
          <w:sz w:val="24"/>
          <w:lang w:val="vi-VN"/>
        </w:rPr>
        <w:t xml:space="preserve"> trong lĩnh vực nhận thức (cognitive domain)</w:t>
      </w:r>
      <w:r w:rsidRPr="003836C1">
        <w:rPr>
          <w:b/>
          <w:bCs/>
          <w:i/>
          <w:noProof/>
          <w:sz w:val="24"/>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rsidTr="000A50C7">
        <w:trPr>
          <w:jc w:val="center"/>
        </w:trPr>
        <w:tc>
          <w:tcPr>
            <w:tcW w:w="3397" w:type="dxa"/>
          </w:tcPr>
          <w:p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rsidTr="000A50C7">
        <w:trPr>
          <w:jc w:val="center"/>
        </w:trPr>
        <w:tc>
          <w:tcPr>
            <w:tcW w:w="3397" w:type="dxa"/>
          </w:tcPr>
          <w:p w:rsidR="00CE7C6C" w:rsidRPr="006C701E" w:rsidRDefault="00CE7C6C" w:rsidP="000A50C7">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rsidR="00CE7C6C" w:rsidRPr="006C701E" w:rsidRDefault="00CE7C6C" w:rsidP="000A50C7">
            <w:pPr>
              <w:jc w:val="both"/>
              <w:rPr>
                <w:color w:val="000000"/>
                <w:sz w:val="24"/>
                <w:szCs w:val="24"/>
              </w:rPr>
            </w:pPr>
            <w:r w:rsidRPr="006C701E">
              <w:rPr>
                <w:color w:val="000000"/>
                <w:sz w:val="24"/>
                <w:szCs w:val="24"/>
                <w:u w:val="single"/>
              </w:rPr>
              <w:t>Ví dụ</w:t>
            </w:r>
            <w:r w:rsidRPr="006C701E">
              <w:rPr>
                <w:color w:val="000000"/>
                <w:sz w:val="24"/>
                <w:szCs w:val="24"/>
              </w:rPr>
              <w:t>: Viết lại một công thức, đọc lại một bài thơ, mô tả lại một sự kiện, nhận biết phương án đúng.</w:t>
            </w:r>
          </w:p>
          <w:p w:rsidR="00CE7C6C" w:rsidRPr="006C701E" w:rsidRDefault="00CE7C6C" w:rsidP="000A50C7">
            <w:pPr>
              <w:jc w:val="both"/>
              <w:rPr>
                <w:color w:val="000000"/>
                <w:sz w:val="24"/>
                <w:szCs w:val="24"/>
              </w:rPr>
            </w:pPr>
            <w:r w:rsidRPr="006C701E">
              <w:rPr>
                <w:color w:val="000000"/>
                <w:sz w:val="24"/>
                <w:szCs w:val="24"/>
                <w:u w:val="single"/>
              </w:rPr>
              <w:t>Từ khóa</w:t>
            </w:r>
            <w:r w:rsidRPr="006C701E">
              <w:rPr>
                <w:color w:val="000000"/>
                <w:sz w:val="24"/>
                <w:szCs w:val="24"/>
              </w:rPr>
              <w:t>: Nhắc lại, mô tả, liệt kê, trình bày, chọn lựa, gọi tên, nhận diện</w:t>
            </w:r>
          </w:p>
        </w:tc>
      </w:tr>
      <w:tr w:rsidR="00CE7C6C" w:rsidRPr="006C701E" w:rsidTr="000A50C7">
        <w:trPr>
          <w:jc w:val="center"/>
        </w:trPr>
        <w:tc>
          <w:tcPr>
            <w:tcW w:w="3397" w:type="dxa"/>
          </w:tcPr>
          <w:p w:rsidR="00CE7C6C" w:rsidRPr="006C701E" w:rsidRDefault="00CE7C6C" w:rsidP="000A50C7">
            <w:pPr>
              <w:jc w:val="both"/>
              <w:rPr>
                <w:color w:val="000000"/>
                <w:sz w:val="24"/>
                <w:szCs w:val="24"/>
              </w:rPr>
            </w:pPr>
            <w:r w:rsidRPr="006C701E">
              <w:rPr>
                <w:rStyle w:val="apple-style-span"/>
                <w:b/>
                <w:bCs/>
                <w:color w:val="000000"/>
                <w:sz w:val="24"/>
                <w:szCs w:val="24"/>
              </w:rPr>
              <w:lastRenderedPageBreak/>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rsidR="00CE7C6C" w:rsidRPr="006C701E" w:rsidRDefault="00CE7C6C" w:rsidP="000A50C7">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rsidR="00CE7C6C" w:rsidRPr="006C701E" w:rsidRDefault="00CE7C6C" w:rsidP="000A50C7">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rsidTr="000A50C7">
        <w:trPr>
          <w:jc w:val="center"/>
        </w:trPr>
        <w:tc>
          <w:tcPr>
            <w:tcW w:w="3397" w:type="dxa"/>
          </w:tcPr>
          <w:p w:rsidR="00CE7C6C" w:rsidRPr="006C701E" w:rsidRDefault="00CE7C6C" w:rsidP="000A50C7">
            <w:pPr>
              <w:jc w:val="both"/>
              <w:rPr>
                <w:color w:val="000000"/>
                <w:sz w:val="24"/>
                <w:szCs w:val="24"/>
              </w:rPr>
            </w:pPr>
            <w:r w:rsidRPr="006C701E">
              <w:rPr>
                <w:b/>
                <w:color w:val="000000"/>
                <w:sz w:val="24"/>
                <w:szCs w:val="24"/>
              </w:rPr>
              <w:t>Vận dụng</w:t>
            </w:r>
            <w:r w:rsidRPr="006C701E">
              <w:rPr>
                <w:color w:val="000000"/>
                <w:sz w:val="24"/>
                <w:szCs w:val="24"/>
              </w:rPr>
              <w:t>: Áp dụng thông tin đã biết vào một tình huống, điều kiện mới</w:t>
            </w:r>
          </w:p>
        </w:tc>
        <w:tc>
          <w:tcPr>
            <w:tcW w:w="6453" w:type="dxa"/>
          </w:tcPr>
          <w:p w:rsidR="00CE7C6C" w:rsidRPr="006C701E" w:rsidRDefault="00CE7C6C" w:rsidP="000A50C7">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rsidR="00CE7C6C" w:rsidRPr="006C701E" w:rsidRDefault="00CE7C6C" w:rsidP="000A50C7">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rsidTr="000A50C7">
        <w:trPr>
          <w:jc w:val="center"/>
        </w:trPr>
        <w:tc>
          <w:tcPr>
            <w:tcW w:w="3397" w:type="dxa"/>
          </w:tcPr>
          <w:p w:rsidR="00CE7C6C" w:rsidRPr="006C701E" w:rsidRDefault="00CE7C6C" w:rsidP="000A50C7">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rsidR="00CE7C6C" w:rsidRPr="006C701E" w:rsidRDefault="00CE7C6C" w:rsidP="000A50C7">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rsidR="00CE7C6C" w:rsidRPr="006C701E" w:rsidRDefault="00CE7C6C" w:rsidP="000A50C7">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rsidTr="000A50C7">
        <w:trPr>
          <w:jc w:val="center"/>
        </w:trPr>
        <w:tc>
          <w:tcPr>
            <w:tcW w:w="3397" w:type="dxa"/>
          </w:tcPr>
          <w:p w:rsidR="00CE7C6C" w:rsidRPr="006C701E" w:rsidRDefault="00CE7C6C" w:rsidP="000A50C7">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rsidR="00CE7C6C" w:rsidRPr="006C701E" w:rsidRDefault="00CE7C6C" w:rsidP="000A50C7">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rsidR="00CE7C6C" w:rsidRPr="006C701E" w:rsidRDefault="00CE7C6C" w:rsidP="000A50C7">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rsidTr="000A50C7">
        <w:trPr>
          <w:jc w:val="center"/>
        </w:trPr>
        <w:tc>
          <w:tcPr>
            <w:tcW w:w="3397" w:type="dxa"/>
          </w:tcPr>
          <w:p w:rsidR="00CE7C6C" w:rsidRPr="006C701E" w:rsidRDefault="00CE7C6C" w:rsidP="000A50C7">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rsidR="00CE7C6C" w:rsidRPr="006C701E" w:rsidRDefault="00CE7C6C" w:rsidP="000A50C7">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rsidR="00CE7C6C" w:rsidRPr="006C701E" w:rsidRDefault="00CE7C6C" w:rsidP="000A50C7">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rsidR="00CE7C6C" w:rsidRPr="002A0936" w:rsidRDefault="00CE7C6C" w:rsidP="00CE7C6C">
      <w:pPr>
        <w:widowControl w:val="0"/>
        <w:spacing w:before="60"/>
        <w:ind w:firstLine="567"/>
        <w:jc w:val="both"/>
        <w:rPr>
          <w:sz w:val="24"/>
          <w:szCs w:val="24"/>
        </w:rPr>
      </w:pPr>
      <w:r w:rsidRPr="002A0936">
        <w:rPr>
          <w:sz w:val="24"/>
          <w:szCs w:val="24"/>
        </w:rPr>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h vi của người khác để làm theo;</w:t>
      </w:r>
    </w:p>
    <w:p w:rsidR="00CE7C6C" w:rsidRPr="002A0936" w:rsidRDefault="00CE7C6C" w:rsidP="00CE7C6C">
      <w:pPr>
        <w:widowControl w:val="0"/>
        <w:spacing w:before="60"/>
        <w:ind w:left="851"/>
        <w:jc w:val="both"/>
        <w:rPr>
          <w:sz w:val="24"/>
          <w:szCs w:val="24"/>
        </w:rPr>
      </w:pPr>
      <w:r w:rsidRPr="002A0936">
        <w:rPr>
          <w:sz w:val="24"/>
          <w:szCs w:val="24"/>
        </w:rPr>
        <w:t>+ Vận dụng/thao tác là năng lực thể hiện một hành động cụ thể bằng cách làm theo nội dung bài</w:t>
      </w:r>
      <w:r>
        <w:rPr>
          <w:sz w:val="24"/>
          <w:szCs w:val="24"/>
        </w:rPr>
        <w:t xml:space="preserve"> giảng và các kỹ năng thực hành;</w:t>
      </w:r>
    </w:p>
    <w:p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rsidR="00CE7C6C" w:rsidRPr="002A0936" w:rsidRDefault="00CE7C6C" w:rsidP="00CE7C6C">
      <w:pPr>
        <w:widowControl w:val="0"/>
        <w:spacing w:before="60"/>
        <w:ind w:left="851"/>
        <w:jc w:val="both"/>
        <w:rPr>
          <w:sz w:val="24"/>
          <w:szCs w:val="24"/>
        </w:rPr>
      </w:pPr>
      <w:r w:rsidRPr="002A0936">
        <w:rPr>
          <w:sz w:val="24"/>
          <w:szCs w:val="24"/>
        </w:rPr>
        <w:t>+ Kỹ xảo/tự động hóa là năng lực thực hiện the</w:t>
      </w:r>
      <w:r>
        <w:rPr>
          <w:sz w:val="24"/>
          <w:szCs w:val="24"/>
        </w:rPr>
        <w:t>o bản năng (không cần suy nghĩ);</w:t>
      </w:r>
    </w:p>
    <w:p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rót, đổ, trình diễn, vận hành, …     </w:t>
      </w:r>
    </w:p>
    <w:p w:rsidR="00CE7C6C" w:rsidRPr="002A0936" w:rsidRDefault="00CE7C6C" w:rsidP="00CE7C6C">
      <w:pPr>
        <w:widowControl w:val="0"/>
        <w:spacing w:before="60"/>
        <w:ind w:firstLine="567"/>
        <w:jc w:val="both"/>
        <w:rPr>
          <w:sz w:val="24"/>
          <w:szCs w:val="24"/>
        </w:rPr>
      </w:pPr>
      <w:r w:rsidRPr="002A0936">
        <w:rPr>
          <w:sz w:val="24"/>
          <w:szCs w:val="24"/>
        </w:rPr>
        <w:t>- Các ví dụ:</w:t>
      </w:r>
    </w:p>
    <w:p w:rsidR="00CE7C6C" w:rsidRPr="002A0936" w:rsidRDefault="00CE7C6C" w:rsidP="00CE7C6C">
      <w:pPr>
        <w:widowControl w:val="0"/>
        <w:spacing w:before="60"/>
        <w:ind w:left="851"/>
        <w:jc w:val="both"/>
        <w:rPr>
          <w:sz w:val="24"/>
          <w:szCs w:val="24"/>
        </w:rPr>
      </w:pPr>
      <w:r w:rsidRPr="002A0936">
        <w:rPr>
          <w:sz w:val="24"/>
          <w:szCs w:val="24"/>
        </w:rPr>
        <w:lastRenderedPageBreak/>
        <w:t>+ Sử dụng các giao tiếp phi ngôn ngữ thích hợp như c</w:t>
      </w:r>
      <w:r>
        <w:rPr>
          <w:sz w:val="24"/>
          <w:szCs w:val="24"/>
        </w:rPr>
        <w:t>ử chỉ, ánh mắt, tư thế đĩnh đạc;</w:t>
      </w:r>
      <w:r w:rsidRPr="002A0936">
        <w:rPr>
          <w:sz w:val="24"/>
          <w:szCs w:val="24"/>
        </w:rPr>
        <w:t xml:space="preserve"> </w:t>
      </w:r>
    </w:p>
    <w:p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t>8. Phân loại mục tiêu học tập của Bloom (1956) trong lĩnh vực tình cảm, thái độ (affective domain):</w:t>
      </w:r>
    </w:p>
    <w:p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rsidR="005931EA" w:rsidRPr="006C701E" w:rsidRDefault="005931EA" w:rsidP="00852860">
      <w:pPr>
        <w:widowControl w:val="0"/>
        <w:spacing w:before="60" w:line="259" w:lineRule="auto"/>
        <w:jc w:val="both"/>
        <w:rPr>
          <w:sz w:val="24"/>
          <w:szCs w:val="24"/>
          <w:lang w:val="vi-VN"/>
        </w:rPr>
      </w:pPr>
      <w:r w:rsidRPr="006C701E">
        <w:rPr>
          <w:i/>
          <w:color w:val="0000FF"/>
          <w:sz w:val="24"/>
          <w:szCs w:val="24"/>
        </w:rPr>
        <w:t>(</w:t>
      </w:r>
      <w:r>
        <w:rPr>
          <w:i/>
          <w:color w:val="0000FF"/>
          <w:sz w:val="24"/>
          <w:szCs w:val="24"/>
        </w:rPr>
        <w:t>9</w:t>
      </w:r>
      <w:r w:rsidRPr="006C701E">
        <w:rPr>
          <w:i/>
          <w:color w:val="0000FF"/>
          <w:sz w:val="24"/>
          <w:szCs w:val="24"/>
        </w:rPr>
        <w:t>)</w:t>
      </w:r>
      <w:r>
        <w:rPr>
          <w:i/>
          <w:color w:val="0000FF"/>
          <w:sz w:val="24"/>
          <w:szCs w:val="24"/>
        </w:rPr>
        <w:t xml:space="preserve"> </w:t>
      </w:r>
      <w:r w:rsidRPr="006C701E">
        <w:rPr>
          <w:b/>
          <w:color w:val="000000"/>
          <w:sz w:val="24"/>
          <w:szCs w:val="24"/>
        </w:rPr>
        <w:t>Ma trận tương thích giữa Chuẩn đầu ra HP</w:t>
      </w:r>
      <w:r>
        <w:rPr>
          <w:b/>
          <w:color w:val="000000"/>
          <w:sz w:val="24"/>
          <w:szCs w:val="24"/>
        </w:rPr>
        <w:t xml:space="preserve"> (CLO</w:t>
      </w:r>
      <w:r w:rsidR="00505CBA">
        <w:rPr>
          <w:b/>
          <w:color w:val="000000"/>
          <w:sz w:val="24"/>
          <w:szCs w:val="24"/>
        </w:rPr>
        <w:t>s</w:t>
      </w:r>
      <w:r>
        <w:rPr>
          <w:b/>
          <w:color w:val="000000"/>
          <w:sz w:val="24"/>
          <w:szCs w:val="24"/>
        </w:rPr>
        <w:t>)</w:t>
      </w:r>
      <w:r w:rsidRPr="006C701E">
        <w:rPr>
          <w:b/>
          <w:color w:val="000000"/>
          <w:sz w:val="24"/>
          <w:szCs w:val="24"/>
        </w:rPr>
        <w:t xml:space="preserve"> với Chuẩn đầu ra CTĐT</w:t>
      </w:r>
      <w:r w:rsidR="00134597">
        <w:rPr>
          <w:b/>
          <w:color w:val="000000"/>
          <w:sz w:val="24"/>
          <w:szCs w:val="24"/>
        </w:rPr>
        <w:t xml:space="preserve"> </w:t>
      </w:r>
      <w:r w:rsidR="00134597" w:rsidRPr="00134597">
        <w:rPr>
          <w:b/>
          <w:color w:val="FF0000"/>
          <w:sz w:val="24"/>
          <w:szCs w:val="24"/>
        </w:rPr>
        <w:t>……</w:t>
      </w:r>
      <w:r>
        <w:rPr>
          <w:b/>
          <w:color w:val="000000"/>
          <w:sz w:val="24"/>
          <w:szCs w:val="24"/>
        </w:rPr>
        <w:t xml:space="preserve"> (PLO</w:t>
      </w:r>
      <w:r w:rsidR="00505CBA">
        <w:rPr>
          <w:b/>
          <w:color w:val="000000"/>
          <w:sz w:val="24"/>
          <w:szCs w:val="24"/>
        </w:rPr>
        <w:t>s</w:t>
      </w:r>
      <w:r>
        <w:rPr>
          <w:b/>
          <w:color w:val="000000"/>
          <w:sz w:val="24"/>
          <w:szCs w:val="24"/>
        </w:rPr>
        <w:t>)</w:t>
      </w:r>
      <w:r w:rsidRPr="006C701E">
        <w:rPr>
          <w:b/>
          <w:color w:val="000000"/>
          <w:sz w:val="24"/>
          <w:szCs w:val="24"/>
        </w:rPr>
        <w:t xml:space="preserve"> </w:t>
      </w:r>
    </w:p>
    <w:p w:rsidR="005F0694" w:rsidRDefault="005F0694" w:rsidP="005F0694">
      <w:pPr>
        <w:pStyle w:val="BodyText2"/>
        <w:widowControl w:val="0"/>
        <w:spacing w:before="60" w:after="0" w:line="259" w:lineRule="auto"/>
        <w:ind w:firstLine="567"/>
        <w:jc w:val="both"/>
        <w:rPr>
          <w:bCs/>
          <w:sz w:val="24"/>
          <w:szCs w:val="24"/>
        </w:rPr>
      </w:pPr>
      <w:r w:rsidRPr="00B1675B">
        <w:rPr>
          <w:bCs/>
          <w:sz w:val="24"/>
          <w:szCs w:val="24"/>
        </w:rPr>
        <w:t xml:space="preserve">- </w:t>
      </w:r>
      <w:r>
        <w:rPr>
          <w:bCs/>
          <w:sz w:val="24"/>
          <w:szCs w:val="24"/>
        </w:rPr>
        <w:t xml:space="preserve">Điền tên CTĐT </w:t>
      </w:r>
      <w:r w:rsidR="00DD1149">
        <w:rPr>
          <w:bCs/>
          <w:sz w:val="24"/>
          <w:szCs w:val="24"/>
        </w:rPr>
        <w:t>mà HP đó phục vụ vào dấu “……”</w:t>
      </w:r>
      <w:r w:rsidRPr="00B1675B">
        <w:rPr>
          <w:bCs/>
          <w:sz w:val="24"/>
          <w:szCs w:val="24"/>
        </w:rPr>
        <w:t xml:space="preserve">. </w:t>
      </w:r>
    </w:p>
    <w:p w:rsidR="005931EA" w:rsidRPr="00BE5F40" w:rsidRDefault="005931EA" w:rsidP="00852860">
      <w:pPr>
        <w:pStyle w:val="BodyText2"/>
        <w:widowControl w:val="0"/>
        <w:spacing w:before="60" w:after="0" w:line="259" w:lineRule="auto"/>
        <w:ind w:firstLine="567"/>
        <w:jc w:val="both"/>
        <w:rPr>
          <w:bCs/>
          <w:sz w:val="24"/>
          <w:szCs w:val="24"/>
        </w:rPr>
      </w:pPr>
      <w:r w:rsidRPr="00BE5F40">
        <w:rPr>
          <w:bCs/>
          <w:sz w:val="24"/>
          <w:szCs w:val="24"/>
        </w:rPr>
        <w:t xml:space="preserve">- Đánh dấu X vào ô tương thích giữa CĐR của </w:t>
      </w:r>
      <w:r>
        <w:rPr>
          <w:bCs/>
          <w:sz w:val="24"/>
          <w:szCs w:val="24"/>
        </w:rPr>
        <w:t>học phần</w:t>
      </w:r>
      <w:r w:rsidRPr="00BE5F40">
        <w:rPr>
          <w:bCs/>
          <w:sz w:val="24"/>
          <w:szCs w:val="24"/>
        </w:rPr>
        <w:t xml:space="preserve"> và CĐR tương ứng của CTĐT mà </w:t>
      </w:r>
      <w:r>
        <w:rPr>
          <w:bCs/>
          <w:sz w:val="24"/>
          <w:szCs w:val="24"/>
        </w:rPr>
        <w:t>học phần đó</w:t>
      </w:r>
      <w:r w:rsidRPr="00BE5F40">
        <w:rPr>
          <w:bCs/>
          <w:sz w:val="24"/>
          <w:szCs w:val="24"/>
        </w:rPr>
        <w:t xml:space="preserve"> phục vụ</w:t>
      </w:r>
      <w:r>
        <w:rPr>
          <w:bCs/>
          <w:sz w:val="24"/>
          <w:szCs w:val="24"/>
        </w:rPr>
        <w:t xml:space="preserve"> (</w:t>
      </w:r>
      <w:r w:rsidRPr="006401CE">
        <w:rPr>
          <w:b/>
          <w:bCs/>
          <w:i/>
          <w:color w:val="FF0000"/>
          <w:sz w:val="24"/>
          <w:szCs w:val="24"/>
        </w:rPr>
        <w:t>đã được đánh các mức I/R/M</w:t>
      </w:r>
      <w:r w:rsidR="005F0694" w:rsidRPr="006401CE">
        <w:rPr>
          <w:b/>
          <w:bCs/>
          <w:i/>
          <w:color w:val="FF0000"/>
          <w:sz w:val="24"/>
          <w:szCs w:val="24"/>
        </w:rPr>
        <w:t xml:space="preserve"> hoặc dấu “x”</w:t>
      </w:r>
      <w:r w:rsidRPr="006401CE">
        <w:rPr>
          <w:b/>
          <w:bCs/>
          <w:i/>
          <w:color w:val="FF0000"/>
          <w:sz w:val="24"/>
          <w:szCs w:val="24"/>
        </w:rPr>
        <w:t xml:space="preserve"> trong CTĐT</w:t>
      </w:r>
      <w:r>
        <w:rPr>
          <w:bCs/>
          <w:sz w:val="24"/>
          <w:szCs w:val="24"/>
        </w:rPr>
        <w:t>).</w:t>
      </w:r>
    </w:p>
    <w:p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t xml:space="preserve"> </w:t>
      </w:r>
      <w:r w:rsidR="00E61AE8" w:rsidRPr="002A0936">
        <w:rPr>
          <w:i/>
          <w:color w:val="0000FF"/>
          <w:sz w:val="24"/>
          <w:szCs w:val="24"/>
          <w:lang w:val="vi-VN"/>
        </w:rPr>
        <w:t>(</w:t>
      </w:r>
      <w:r w:rsidR="00E61AE8">
        <w:rPr>
          <w:i/>
          <w:color w:val="0000FF"/>
          <w:sz w:val="24"/>
          <w:szCs w:val="24"/>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Pr>
          <w:bCs/>
          <w:sz w:val="24"/>
          <w:szCs w:val="24"/>
        </w:rPr>
        <w:t>HP</w:t>
      </w:r>
      <w:r w:rsidRPr="002A0936">
        <w:rPr>
          <w:bCs/>
          <w:sz w:val="24"/>
          <w:szCs w:val="24"/>
          <w:lang w:val="vi-VN"/>
        </w:rPr>
        <w:t xml:space="preserve"> và </w:t>
      </w:r>
      <w:r>
        <w:rPr>
          <w:bCs/>
          <w:sz w:val="24"/>
          <w:szCs w:val="24"/>
        </w:rPr>
        <w:t>Chuẩn đầu ra của HP</w:t>
      </w:r>
      <w:r w:rsidRPr="002A0936">
        <w:rPr>
          <w:bCs/>
          <w:sz w:val="24"/>
          <w:szCs w:val="24"/>
          <w:lang w:val="vi-VN"/>
        </w:rPr>
        <w:t xml:space="preserve"> để hình thành danh mục chủ đề và nội dung kiến thức cụ thể trong mỗi chủ đề. </w:t>
      </w:r>
    </w:p>
    <w:p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Pr>
          <w:bCs/>
          <w:sz w:val="24"/>
          <w:szCs w:val="24"/>
        </w:rPr>
        <w:t>PLO</w:t>
      </w:r>
      <w:r w:rsidRPr="002A0936">
        <w:rPr>
          <w:bCs/>
          <w:sz w:val="24"/>
          <w:szCs w:val="24"/>
          <w:lang w:val="vi-VN"/>
        </w:rPr>
        <w:t xml:space="preserve"> </w:t>
      </w:r>
      <w:r w:rsidRPr="002A0936">
        <w:rPr>
          <w:noProof/>
          <w:sz w:val="24"/>
          <w:szCs w:val="24"/>
          <w:lang w:val="vi-VN"/>
        </w:rPr>
        <w:t xml:space="preserve">(thứ mấy) của </w:t>
      </w:r>
      <w:r>
        <w:rPr>
          <w:noProof/>
          <w:sz w:val="24"/>
          <w:szCs w:val="24"/>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Pr>
          <w:noProof/>
          <w:sz w:val="24"/>
          <w:szCs w:val="24"/>
        </w:rPr>
        <w:t>hướng</w:t>
      </w:r>
      <w:r w:rsidRPr="002A0936">
        <w:rPr>
          <w:noProof/>
          <w:sz w:val="24"/>
          <w:szCs w:val="24"/>
          <w:lang w:val="vi-VN"/>
        </w:rPr>
        <w:t xml:space="preserve"> đến.</w:t>
      </w:r>
    </w:p>
    <w:p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rsidTr="000A50C7">
        <w:trPr>
          <w:jc w:val="center"/>
        </w:trPr>
        <w:tc>
          <w:tcPr>
            <w:tcW w:w="675" w:type="dxa"/>
            <w:vMerge w:val="restart"/>
            <w:shd w:val="clear" w:color="auto" w:fill="auto"/>
            <w:vAlign w:val="center"/>
          </w:tcPr>
          <w:p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rsidTr="000A50C7">
        <w:trPr>
          <w:jc w:val="center"/>
        </w:trPr>
        <w:tc>
          <w:tcPr>
            <w:tcW w:w="675" w:type="dxa"/>
            <w:vMerge/>
            <w:shd w:val="clear" w:color="auto" w:fill="auto"/>
            <w:vAlign w:val="center"/>
          </w:tcPr>
          <w:p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rsidTr="000A50C7">
        <w:trPr>
          <w:jc w:val="center"/>
        </w:trPr>
        <w:tc>
          <w:tcPr>
            <w:tcW w:w="675" w:type="dxa"/>
            <w:shd w:val="clear" w:color="auto" w:fill="auto"/>
          </w:tcPr>
          <w:p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rsidR="00E61AE8" w:rsidRPr="006C701E" w:rsidRDefault="00E61AE8" w:rsidP="00DD1149">
            <w:pPr>
              <w:widowControl w:val="0"/>
              <w:spacing w:before="20" w:after="20" w:line="252" w:lineRule="auto"/>
              <w:jc w:val="center"/>
              <w:rPr>
                <w:noProof/>
                <w:sz w:val="24"/>
                <w:szCs w:val="24"/>
              </w:rPr>
            </w:pPr>
            <w:r>
              <w:rPr>
                <w:noProof/>
                <w:sz w:val="24"/>
                <w:szCs w:val="24"/>
              </w:rPr>
              <w:t>a, b</w:t>
            </w:r>
          </w:p>
          <w:p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rsidTr="000A50C7">
        <w:trPr>
          <w:jc w:val="center"/>
        </w:trPr>
        <w:tc>
          <w:tcPr>
            <w:tcW w:w="675" w:type="dxa"/>
            <w:shd w:val="clear" w:color="auto" w:fill="auto"/>
          </w:tcPr>
          <w:p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w:t>
            </w:r>
          </w:p>
          <w:p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lastRenderedPageBreak/>
              <w:t>2.2</w:t>
            </w:r>
            <w:r w:rsidRPr="006C701E">
              <w:rPr>
                <w:noProof/>
                <w:sz w:val="24"/>
                <w:szCs w:val="24"/>
              </w:rPr>
              <w:br/>
            </w:r>
          </w:p>
          <w:p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rsidR="00E61AE8" w:rsidRPr="006C701E" w:rsidRDefault="00E61AE8" w:rsidP="00DD1149">
            <w:pPr>
              <w:widowControl w:val="0"/>
              <w:spacing w:before="20" w:after="20" w:line="252" w:lineRule="auto"/>
              <w:rPr>
                <w:noProof/>
                <w:sz w:val="24"/>
                <w:szCs w:val="24"/>
              </w:rPr>
            </w:pPr>
            <w:r w:rsidRPr="006C701E">
              <w:rPr>
                <w:noProof/>
                <w:sz w:val="24"/>
                <w:szCs w:val="24"/>
              </w:rPr>
              <w:lastRenderedPageBreak/>
              <w:t>Tư duy logic trong nghiên cứu khoa học – công nghệ</w:t>
            </w:r>
          </w:p>
          <w:p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rsidR="00E61AE8" w:rsidRPr="006C701E" w:rsidRDefault="00E61AE8" w:rsidP="00DD1149">
            <w:pPr>
              <w:widowControl w:val="0"/>
              <w:spacing w:before="20" w:after="20" w:line="252" w:lineRule="auto"/>
              <w:rPr>
                <w:noProof/>
                <w:sz w:val="24"/>
                <w:szCs w:val="24"/>
              </w:rPr>
            </w:pPr>
            <w:r w:rsidRPr="006C701E">
              <w:rPr>
                <w:noProof/>
                <w:sz w:val="24"/>
                <w:szCs w:val="24"/>
              </w:rPr>
              <w:lastRenderedPageBreak/>
              <w:t>Xây dựng khái niệm, thực hành phán đoán, suy luận, luận chứng trong nghiên cứu KHCN</w:t>
            </w:r>
          </w:p>
          <w:p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lastRenderedPageBreak/>
              <w:t>c, d</w:t>
            </w:r>
          </w:p>
          <w:p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rsidR="00E61AE8" w:rsidRDefault="00E61AE8" w:rsidP="00852860">
      <w:pPr>
        <w:pStyle w:val="BodyText2"/>
        <w:widowControl w:val="0"/>
        <w:spacing w:before="60" w:after="0" w:line="252" w:lineRule="auto"/>
        <w:ind w:firstLine="567"/>
        <w:jc w:val="both"/>
        <w:rPr>
          <w:bCs/>
          <w:sz w:val="24"/>
          <w:szCs w:val="24"/>
        </w:rPr>
      </w:pPr>
      <w:r w:rsidRPr="00A0015D">
        <w:rPr>
          <w:bCs/>
          <w:sz w:val="24"/>
          <w:szCs w:val="24"/>
        </w:rPr>
        <w:t xml:space="preserve">- Mô tả ngắn gọn </w:t>
      </w:r>
      <w:r>
        <w:rPr>
          <w:bCs/>
          <w:sz w:val="24"/>
          <w:szCs w:val="24"/>
        </w:rPr>
        <w:t>phương pháp</w:t>
      </w:r>
      <w:r w:rsidRPr="00A0015D">
        <w:rPr>
          <w:bCs/>
          <w:sz w:val="24"/>
          <w:szCs w:val="24"/>
        </w:rPr>
        <w:t xml:space="preserve"> </w:t>
      </w:r>
      <w:r>
        <w:rPr>
          <w:bCs/>
          <w:sz w:val="24"/>
          <w:szCs w:val="24"/>
        </w:rPr>
        <w:t>dạy học</w:t>
      </w:r>
      <w:r w:rsidRPr="00A0015D">
        <w:rPr>
          <w:bCs/>
          <w:sz w:val="24"/>
          <w:szCs w:val="24"/>
        </w:rPr>
        <w:t xml:space="preserve"> (</w:t>
      </w:r>
      <w:r w:rsidRPr="002D459A">
        <w:rPr>
          <w:b/>
          <w:bCs/>
          <w:color w:val="FF0000"/>
          <w:sz w:val="24"/>
          <w:szCs w:val="24"/>
        </w:rPr>
        <w:t>là các</w:t>
      </w:r>
      <w:r w:rsidRPr="002D459A">
        <w:rPr>
          <w:bCs/>
          <w:sz w:val="24"/>
          <w:szCs w:val="24"/>
        </w:rPr>
        <w:t xml:space="preserve"> </w:t>
      </w:r>
      <w:r w:rsidRPr="002D459A">
        <w:rPr>
          <w:b/>
          <w:bCs/>
          <w:color w:val="FF0000"/>
          <w:sz w:val="24"/>
          <w:szCs w:val="24"/>
        </w:rPr>
        <w:t>yêu cầu tối thiểu và bắt buộc</w:t>
      </w:r>
      <w:r w:rsidRPr="00A0015D">
        <w:rPr>
          <w:bCs/>
          <w:sz w:val="24"/>
          <w:szCs w:val="24"/>
        </w:rPr>
        <w:t xml:space="preserve">) để </w:t>
      </w:r>
      <w:r w:rsidR="0087310A">
        <w:rPr>
          <w:bCs/>
          <w:sz w:val="24"/>
          <w:szCs w:val="24"/>
        </w:rPr>
        <w:t xml:space="preserve">thực hiện từng chủ đề và </w:t>
      </w:r>
      <w:r w:rsidRPr="00A0015D">
        <w:rPr>
          <w:bCs/>
          <w:sz w:val="24"/>
          <w:szCs w:val="24"/>
        </w:rPr>
        <w:t xml:space="preserve">đạt được </w:t>
      </w:r>
      <w:r w:rsidR="0087310A">
        <w:rPr>
          <w:bCs/>
          <w:sz w:val="24"/>
          <w:szCs w:val="24"/>
        </w:rPr>
        <w:t>các</w:t>
      </w:r>
      <w:r w:rsidRPr="00A0015D">
        <w:rPr>
          <w:bCs/>
          <w:sz w:val="24"/>
          <w:szCs w:val="24"/>
        </w:rPr>
        <w:t xml:space="preserve"> </w:t>
      </w:r>
      <w:r>
        <w:rPr>
          <w:bCs/>
          <w:sz w:val="24"/>
          <w:szCs w:val="24"/>
        </w:rPr>
        <w:t>CLO</w:t>
      </w:r>
      <w:r w:rsidRPr="00A0015D">
        <w:rPr>
          <w:bCs/>
          <w:sz w:val="24"/>
          <w:szCs w:val="24"/>
        </w:rPr>
        <w:t xml:space="preserve"> </w:t>
      </w:r>
      <w:r w:rsidR="0087310A">
        <w:rPr>
          <w:bCs/>
          <w:sz w:val="24"/>
          <w:szCs w:val="24"/>
        </w:rPr>
        <w:t>tương ứng</w:t>
      </w:r>
      <w:r w:rsidRPr="00A0015D">
        <w:rPr>
          <w:bCs/>
          <w:sz w:val="24"/>
          <w:szCs w:val="24"/>
        </w:rPr>
        <w:t xml:space="preserve">. </w:t>
      </w:r>
    </w:p>
    <w:p w:rsidR="00E61AE8" w:rsidRPr="006260A2" w:rsidRDefault="00E61AE8" w:rsidP="00852860">
      <w:pPr>
        <w:pStyle w:val="BodyText2"/>
        <w:widowControl w:val="0"/>
        <w:spacing w:before="60" w:after="0" w:line="252" w:lineRule="auto"/>
        <w:ind w:firstLine="567"/>
        <w:jc w:val="both"/>
        <w:rPr>
          <w:b/>
          <w:bCs/>
          <w:sz w:val="24"/>
          <w:szCs w:val="24"/>
        </w:rPr>
      </w:pPr>
      <w:r w:rsidRPr="006260A2">
        <w:rPr>
          <w:b/>
          <w:bCs/>
          <w:sz w:val="24"/>
          <w:szCs w:val="24"/>
        </w:rPr>
        <w:t xml:space="preserve">* Gợi ý một số </w:t>
      </w:r>
      <w:r>
        <w:rPr>
          <w:b/>
          <w:bCs/>
          <w:sz w:val="24"/>
          <w:szCs w:val="24"/>
        </w:rPr>
        <w:t>phương pháp</w:t>
      </w:r>
      <w:r w:rsidRPr="006260A2">
        <w:rPr>
          <w:b/>
          <w:bCs/>
          <w:sz w:val="24"/>
          <w:szCs w:val="24"/>
        </w:rPr>
        <w:t xml:space="preserve">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b/>
                <w:sz w:val="22"/>
              </w:rPr>
            </w:pPr>
            <w:r w:rsidRPr="006F3010">
              <w:rPr>
                <w:b/>
                <w:sz w:val="22"/>
              </w:rPr>
              <w:t>TT</w:t>
            </w:r>
          </w:p>
        </w:tc>
        <w:tc>
          <w:tcPr>
            <w:tcW w:w="2835" w:type="dxa"/>
            <w:tcMar>
              <w:left w:w="28" w:type="dxa"/>
              <w:right w:w="28" w:type="dxa"/>
            </w:tcMar>
          </w:tcPr>
          <w:p w:rsidR="00E61AE8" w:rsidRPr="006F3010" w:rsidRDefault="00E61AE8" w:rsidP="000A50C7">
            <w:pPr>
              <w:spacing w:before="10" w:after="10" w:line="240" w:lineRule="auto"/>
              <w:jc w:val="center"/>
              <w:rPr>
                <w:b/>
                <w:sz w:val="22"/>
              </w:rPr>
            </w:pPr>
            <w:r w:rsidRPr="006F3010">
              <w:rPr>
                <w:b/>
                <w:sz w:val="22"/>
              </w:rPr>
              <w:t>TÊN PHƯƠNG PHÁP</w:t>
            </w:r>
          </w:p>
        </w:tc>
        <w:tc>
          <w:tcPr>
            <w:tcW w:w="6520" w:type="dxa"/>
            <w:tcMar>
              <w:left w:w="28" w:type="dxa"/>
              <w:right w:w="28" w:type="dxa"/>
            </w:tcMar>
          </w:tcPr>
          <w:p w:rsidR="00E61AE8" w:rsidRPr="006F3010" w:rsidRDefault="00E61AE8" w:rsidP="000A50C7">
            <w:pPr>
              <w:spacing w:before="10" w:after="10" w:line="240" w:lineRule="auto"/>
              <w:jc w:val="center"/>
              <w:rPr>
                <w:b/>
                <w:sz w:val="22"/>
              </w:rPr>
            </w:pPr>
            <w:r w:rsidRPr="006F3010">
              <w:rPr>
                <w:b/>
                <w:sz w:val="22"/>
              </w:rPr>
              <w:t>MÔ TẢ</w:t>
            </w:r>
          </w:p>
        </w:tc>
      </w:tr>
      <w:tr w:rsidR="00E61AE8" w:rsidRPr="006F3010" w:rsidTr="000A50C7">
        <w:trPr>
          <w:trHeight w:val="601"/>
        </w:trPr>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1</w:t>
            </w:r>
          </w:p>
        </w:tc>
        <w:tc>
          <w:tcPr>
            <w:tcW w:w="2835" w:type="dxa"/>
            <w:tcMar>
              <w:left w:w="28" w:type="dxa"/>
              <w:right w:w="28" w:type="dxa"/>
            </w:tcMar>
          </w:tcPr>
          <w:p w:rsidR="00E61AE8" w:rsidRPr="00046897" w:rsidRDefault="00E61AE8" w:rsidP="000A50C7">
            <w:pPr>
              <w:spacing w:before="10" w:after="10" w:line="240" w:lineRule="auto"/>
              <w:rPr>
                <w:sz w:val="22"/>
              </w:rPr>
            </w:pPr>
            <w:r w:rsidRPr="00046897">
              <w:rPr>
                <w:sz w:val="22"/>
              </w:rPr>
              <w:t>Thuyết giảng</w:t>
            </w:r>
          </w:p>
          <w:p w:rsidR="00E61AE8" w:rsidRPr="006F3010" w:rsidRDefault="00E61AE8" w:rsidP="000A50C7">
            <w:pPr>
              <w:spacing w:before="10" w:after="10" w:line="240" w:lineRule="auto"/>
              <w:rPr>
                <w:sz w:val="22"/>
              </w:rPr>
            </w:pPr>
            <w:r w:rsidRPr="00046897">
              <w:rPr>
                <w:sz w:val="22"/>
              </w:rPr>
              <w:t>(Lecture)</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thuyết giảng theo nội dung hoặc chủ đề</w:t>
            </w:r>
            <w:r w:rsidRPr="006F3010">
              <w:rPr>
                <w:sz w:val="22"/>
              </w:rPr>
              <w:t>.</w:t>
            </w:r>
          </w:p>
          <w:p w:rsidR="00E61AE8" w:rsidRPr="006F3010" w:rsidRDefault="00E61AE8" w:rsidP="000A50C7">
            <w:pPr>
              <w:numPr>
                <w:ilvl w:val="0"/>
                <w:numId w:val="4"/>
              </w:numPr>
              <w:tabs>
                <w:tab w:val="clear" w:pos="397"/>
                <w:tab w:val="num" w:pos="112"/>
              </w:tabs>
              <w:spacing w:before="10" w:after="10" w:line="240" w:lineRule="auto"/>
              <w:ind w:hanging="397"/>
              <w:rPr>
                <w:sz w:val="22"/>
              </w:rPr>
            </w:pPr>
            <w:r>
              <w:rPr>
                <w:sz w:val="22"/>
              </w:rPr>
              <w:t>Người học nghe giảng, ghi chép và thảo luận theo yêu cầu của GV</w:t>
            </w:r>
            <w:r w:rsidRPr="006F3010">
              <w:rPr>
                <w:sz w:val="22"/>
              </w:rPr>
              <w:t>.</w:t>
            </w:r>
          </w:p>
        </w:tc>
      </w:tr>
      <w:tr w:rsidR="00E61AE8" w:rsidRPr="006F3010" w:rsidTr="000A50C7">
        <w:trPr>
          <w:trHeight w:val="552"/>
        </w:trPr>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2</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tổ chức lớp học theo nhóm và chuẩn bị các nhiệm vụ học tập.</w:t>
            </w:r>
          </w:p>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rsidTr="000A50C7">
        <w:trPr>
          <w:trHeight w:val="560"/>
        </w:trPr>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3</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rsidR="00E61AE8" w:rsidRPr="00852860" w:rsidRDefault="00E61AE8" w:rsidP="000A50C7">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4</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rsidR="00E61AE8" w:rsidRPr="006F3010" w:rsidRDefault="00E61AE8" w:rsidP="000A50C7">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5</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chuẩn bị nội dung các dự án/đồ án môn học.</w:t>
            </w:r>
          </w:p>
          <w:p w:rsidR="00E61AE8" w:rsidRPr="00852860" w:rsidRDefault="00E61AE8" w:rsidP="000A50C7">
            <w:pPr>
              <w:numPr>
                <w:ilvl w:val="0"/>
                <w:numId w:val="4"/>
              </w:numPr>
              <w:tabs>
                <w:tab w:val="clear" w:pos="397"/>
                <w:tab w:val="num" w:pos="112"/>
              </w:tabs>
              <w:spacing w:before="10" w:after="10" w:line="240" w:lineRule="auto"/>
              <w:ind w:left="112" w:hanging="112"/>
              <w:rPr>
                <w:w w:val="95"/>
                <w:sz w:val="22"/>
              </w:rPr>
            </w:pPr>
            <w:r w:rsidRPr="00852860">
              <w:rPr>
                <w:w w:val="95"/>
                <w:sz w:val="22"/>
              </w:rPr>
              <w:t>Người học được giao thực hiện dự án/đồ án trên cơ sở cá nhân hoặc nhóm.</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6</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chuẩn bị nội dung học tập dưới dạng dự án tại cộng đồng.</w:t>
            </w:r>
          </w:p>
          <w:p w:rsidR="00E61AE8" w:rsidRPr="006F3010" w:rsidRDefault="00E61AE8" w:rsidP="000A50C7">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án trên cơ sở nhóm và có sự hợp tác của cộng đồng.</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7</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Phương pháp sắm vai (Role-play teaching)</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rsidR="00E61AE8" w:rsidRPr="006F3010" w:rsidRDefault="00E61AE8" w:rsidP="000A50C7">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8</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rsidR="00E61AE8" w:rsidRPr="006F3010" w:rsidRDefault="00E61AE8" w:rsidP="000A50C7">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9</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Semina (seminar)</w:t>
            </w:r>
          </w:p>
        </w:tc>
        <w:tc>
          <w:tcPr>
            <w:tcW w:w="6520" w:type="dxa"/>
            <w:tcMar>
              <w:left w:w="28" w:type="dxa"/>
              <w:right w:w="28" w:type="dxa"/>
            </w:tcMar>
          </w:tcPr>
          <w:p w:rsidR="00E61AE8" w:rsidRPr="006F3010" w:rsidRDefault="00E61AE8" w:rsidP="000A50C7">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rsidR="00E61AE8" w:rsidRPr="006F3010" w:rsidRDefault="00E61AE8" w:rsidP="000A50C7">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sidRPr="006F3010">
              <w:rPr>
                <w:sz w:val="22"/>
              </w:rPr>
              <w:t>10</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rsidR="00E61AE8" w:rsidRPr="006F3010" w:rsidRDefault="00E61AE8" w:rsidP="000A50C7">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rsidR="00E61AE8" w:rsidRPr="006F3010" w:rsidRDefault="00E61AE8" w:rsidP="000A50C7">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rsidTr="000A50C7">
        <w:tc>
          <w:tcPr>
            <w:tcW w:w="421" w:type="dxa"/>
            <w:tcMar>
              <w:left w:w="28" w:type="dxa"/>
              <w:right w:w="28" w:type="dxa"/>
            </w:tcMar>
          </w:tcPr>
          <w:p w:rsidR="00E61AE8" w:rsidRPr="006F3010" w:rsidRDefault="00E61AE8" w:rsidP="000A50C7">
            <w:pPr>
              <w:spacing w:before="10" w:after="10" w:line="240" w:lineRule="auto"/>
              <w:jc w:val="center"/>
              <w:rPr>
                <w:sz w:val="22"/>
              </w:rPr>
            </w:pPr>
            <w:r>
              <w:rPr>
                <w:sz w:val="22"/>
              </w:rPr>
              <w:t>11</w:t>
            </w:r>
          </w:p>
        </w:tc>
        <w:tc>
          <w:tcPr>
            <w:tcW w:w="2835" w:type="dxa"/>
            <w:tcMar>
              <w:left w:w="28" w:type="dxa"/>
              <w:right w:w="28" w:type="dxa"/>
            </w:tcMar>
          </w:tcPr>
          <w:p w:rsidR="00E61AE8" w:rsidRPr="006F3010" w:rsidRDefault="00E61AE8" w:rsidP="000A50C7">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rsidR="00E61AE8" w:rsidRPr="006F3010" w:rsidRDefault="00E61AE8" w:rsidP="000A50C7">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rsidR="00E61AE8" w:rsidRPr="006F3010" w:rsidRDefault="00E61AE8" w:rsidP="000A50C7">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chung trên lớp hoặc các nhóm nhỏ.</w:t>
            </w:r>
          </w:p>
        </w:tc>
      </w:tr>
    </w:tbl>
    <w:p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rsidR="00970343" w:rsidRPr="003A2CC5" w:rsidRDefault="0087310A" w:rsidP="00852860">
      <w:pPr>
        <w:pStyle w:val="BodyText2"/>
        <w:widowControl w:val="0"/>
        <w:spacing w:before="60" w:after="0" w:line="257" w:lineRule="auto"/>
        <w:ind w:firstLine="567"/>
        <w:jc w:val="both"/>
        <w:rPr>
          <w:b/>
          <w:bCs/>
          <w:sz w:val="24"/>
          <w:szCs w:val="24"/>
        </w:rPr>
      </w:pPr>
      <w:r>
        <w:rPr>
          <w:bCs/>
          <w:sz w:val="24"/>
          <w:szCs w:val="24"/>
        </w:rPr>
        <w:t xml:space="preserve">- </w:t>
      </w:r>
      <w:r w:rsidR="00970343" w:rsidRPr="00C4138A">
        <w:rPr>
          <w:bCs/>
          <w:sz w:val="24"/>
          <w:szCs w:val="24"/>
          <w:lang w:val="vi-VN"/>
        </w:rPr>
        <w:t>Đánh giá học phần bao gồm đánh giá quá trình, thi giữa kỳ và thi cuối kỳ</w:t>
      </w:r>
      <w:r w:rsidR="00970343">
        <w:rPr>
          <w:bCs/>
          <w:sz w:val="24"/>
          <w:szCs w:val="24"/>
        </w:rPr>
        <w:t>.</w:t>
      </w:r>
      <w:r w:rsidR="00970343" w:rsidRPr="009647EC">
        <w:rPr>
          <w:bCs/>
          <w:sz w:val="24"/>
          <w:szCs w:val="24"/>
          <w:lang w:val="vi-VN"/>
        </w:rPr>
        <w:t xml:space="preserve"> </w:t>
      </w:r>
      <w:r w:rsidR="00970343">
        <w:rPr>
          <w:bCs/>
          <w:sz w:val="24"/>
          <w:szCs w:val="24"/>
        </w:rPr>
        <w:t xml:space="preserve">Trong đó, </w:t>
      </w:r>
      <w:r w:rsidR="00970343" w:rsidRPr="003A2CC5">
        <w:rPr>
          <w:b/>
          <w:bCs/>
          <w:color w:val="FF0000"/>
          <w:sz w:val="24"/>
          <w:szCs w:val="24"/>
        </w:rPr>
        <w:t>thi giữa kỳ được tổ chức đối với HP có khối lượng từ 03 TC trở lên</w:t>
      </w:r>
      <w:r w:rsidR="00970343" w:rsidRPr="00C4138A">
        <w:rPr>
          <w:bCs/>
          <w:sz w:val="24"/>
          <w:szCs w:val="24"/>
        </w:rPr>
        <w:t>. Thời điểm tổ chức thi giữa kỳ được bố trí theo kế hoạch đào tạo của Nhà trường và phải đảm bảo đã hoàn thành tối thiểu 1/3 khối lượng dạy</w:t>
      </w:r>
      <w:r w:rsidR="00970343">
        <w:rPr>
          <w:bCs/>
          <w:sz w:val="24"/>
          <w:szCs w:val="24"/>
        </w:rPr>
        <w:t xml:space="preserve"> học</w:t>
      </w:r>
      <w:r w:rsidR="00970343" w:rsidRPr="00C4138A">
        <w:rPr>
          <w:bCs/>
          <w:sz w:val="24"/>
          <w:szCs w:val="24"/>
        </w:rPr>
        <w:t xml:space="preserve"> của HP.</w:t>
      </w:r>
      <w:r w:rsidR="00970343">
        <w:rPr>
          <w:bCs/>
          <w:sz w:val="24"/>
          <w:szCs w:val="24"/>
        </w:rPr>
        <w:t xml:space="preserve"> </w:t>
      </w:r>
      <w:r w:rsidR="00970343" w:rsidRPr="00C4138A">
        <w:rPr>
          <w:bCs/>
          <w:sz w:val="24"/>
          <w:szCs w:val="24"/>
        </w:rPr>
        <w:t>Trường hợp các HP có nội dung thực hành được tích hợp, điểm thi giữa kỳ của HP có thể sử dụng điểm thực hành</w:t>
      </w:r>
      <w:r w:rsidR="00970343">
        <w:rPr>
          <w:bCs/>
          <w:sz w:val="24"/>
          <w:szCs w:val="24"/>
        </w:rPr>
        <w:t xml:space="preserve">. </w:t>
      </w:r>
      <w:r w:rsidR="00970343" w:rsidRPr="003A2CC5">
        <w:rPr>
          <w:b/>
          <w:bCs/>
          <w:color w:val="FF0000"/>
          <w:sz w:val="24"/>
          <w:szCs w:val="24"/>
        </w:rPr>
        <w:t>Trọng số điểm đánh giá quá trình, trọng số điểm thi giữa kỳ không nhỏ hơn 20% và không lớn hơn trọng số điểm thi cuối kỳ.</w:t>
      </w:r>
    </w:p>
    <w:p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Pr>
          <w:bCs/>
          <w:sz w:val="24"/>
          <w:szCs w:val="24"/>
        </w:rPr>
        <w:t>hoạt động</w:t>
      </w:r>
      <w:r w:rsidRPr="00A0015D">
        <w:rPr>
          <w:bCs/>
          <w:sz w:val="24"/>
          <w:szCs w:val="24"/>
          <w:lang w:val="vi-VN"/>
        </w:rPr>
        <w:t xml:space="preserve"> đánh giá cần </w:t>
      </w:r>
      <w:r w:rsidRPr="00A0015D">
        <w:rPr>
          <w:noProof/>
          <w:sz w:val="24"/>
          <w:szCs w:val="24"/>
          <w:lang w:val="vi-VN"/>
        </w:rPr>
        <w:t xml:space="preserve">nêu (các) </w:t>
      </w:r>
      <w:r>
        <w:rPr>
          <w:noProof/>
          <w:sz w:val="24"/>
          <w:szCs w:val="24"/>
        </w:rPr>
        <w:t>CĐR</w:t>
      </w:r>
      <w:r w:rsidRPr="00A0015D">
        <w:rPr>
          <w:noProof/>
          <w:sz w:val="24"/>
          <w:szCs w:val="24"/>
          <w:lang w:val="vi-VN"/>
        </w:rPr>
        <w:t xml:space="preserve"> của </w:t>
      </w:r>
      <w:r>
        <w:rPr>
          <w:noProof/>
          <w:sz w:val="24"/>
          <w:szCs w:val="24"/>
        </w:rPr>
        <w:t>HP</w:t>
      </w:r>
      <w:r w:rsidRPr="00A0015D">
        <w:rPr>
          <w:noProof/>
          <w:sz w:val="24"/>
          <w:szCs w:val="24"/>
          <w:lang w:val="vi-VN"/>
        </w:rPr>
        <w:t xml:space="preserve"> mà hoạt động đánh giá này </w:t>
      </w:r>
      <w:r>
        <w:rPr>
          <w:noProof/>
          <w:sz w:val="24"/>
          <w:szCs w:val="24"/>
        </w:rPr>
        <w:t>hướng</w:t>
      </w:r>
      <w:r w:rsidRPr="00A0015D">
        <w:rPr>
          <w:noProof/>
          <w:sz w:val="24"/>
          <w:szCs w:val="24"/>
          <w:lang w:val="vi-VN"/>
        </w:rPr>
        <w:t xml:space="preserve"> đến</w:t>
      </w:r>
      <w:r w:rsidRPr="00A0015D">
        <w:rPr>
          <w:bCs/>
          <w:sz w:val="24"/>
          <w:szCs w:val="24"/>
          <w:lang w:val="vi-VN"/>
        </w:rPr>
        <w:t xml:space="preserve">. Các </w:t>
      </w:r>
      <w:r>
        <w:rPr>
          <w:bCs/>
          <w:sz w:val="24"/>
          <w:szCs w:val="24"/>
        </w:rPr>
        <w:t>hoạt động</w:t>
      </w:r>
      <w:r>
        <w:rPr>
          <w:bCs/>
          <w:sz w:val="24"/>
          <w:szCs w:val="24"/>
          <w:lang w:val="vi-VN"/>
        </w:rPr>
        <w:t xml:space="preserve"> đánh giá cần</w:t>
      </w:r>
      <w:r w:rsidRPr="00A0015D">
        <w:rPr>
          <w:bCs/>
          <w:sz w:val="24"/>
          <w:szCs w:val="24"/>
          <w:lang w:val="vi-VN"/>
        </w:rPr>
        <w:t xml:space="preserve"> bao quát hết toàn bộ </w:t>
      </w:r>
      <w:r>
        <w:rPr>
          <w:bCs/>
          <w:sz w:val="24"/>
          <w:szCs w:val="24"/>
        </w:rPr>
        <w:t>CĐR</w:t>
      </w:r>
      <w:r>
        <w:rPr>
          <w:bCs/>
          <w:sz w:val="24"/>
          <w:szCs w:val="24"/>
          <w:lang w:val="vi-VN"/>
        </w:rPr>
        <w:t xml:space="preserve"> của </w:t>
      </w:r>
      <w:r>
        <w:rPr>
          <w:bCs/>
          <w:sz w:val="24"/>
          <w:szCs w:val="24"/>
        </w:rPr>
        <w:t>HP</w:t>
      </w:r>
      <w:r>
        <w:rPr>
          <w:bCs/>
          <w:sz w:val="24"/>
          <w:szCs w:val="24"/>
          <w:lang w:val="vi-VN"/>
        </w:rPr>
        <w:t>;</w:t>
      </w:r>
    </w:p>
    <w:p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Pr>
          <w:bCs/>
          <w:sz w:val="24"/>
          <w:szCs w:val="24"/>
        </w:rPr>
        <w:t>CĐR</w:t>
      </w:r>
      <w:r w:rsidRPr="00A0015D">
        <w:rPr>
          <w:bCs/>
          <w:sz w:val="24"/>
          <w:szCs w:val="24"/>
          <w:lang w:val="vi-VN"/>
        </w:rPr>
        <w:t xml:space="preserve"> dự kiến của </w:t>
      </w:r>
      <w:r>
        <w:rPr>
          <w:bCs/>
          <w:sz w:val="24"/>
          <w:szCs w:val="24"/>
        </w:rPr>
        <w:t>HP</w:t>
      </w:r>
      <w:r w:rsidRPr="00A0015D">
        <w:rPr>
          <w:bCs/>
          <w:sz w:val="24"/>
          <w:szCs w:val="24"/>
          <w:lang w:val="vi-VN"/>
        </w:rPr>
        <w:t xml:space="preserve">, phân bổ trọng số tương ứng cho phù hợp. </w:t>
      </w:r>
    </w:p>
    <w:p w:rsidR="00970343" w:rsidRPr="00A0015D" w:rsidRDefault="00970343" w:rsidP="00852860">
      <w:pPr>
        <w:spacing w:before="60" w:line="257" w:lineRule="auto"/>
        <w:jc w:val="both"/>
        <w:rPr>
          <w:i/>
          <w:color w:val="0000FF"/>
          <w:sz w:val="24"/>
          <w:szCs w:val="24"/>
        </w:rPr>
      </w:pPr>
      <w:r w:rsidRPr="00A0015D">
        <w:rPr>
          <w:i/>
          <w:color w:val="0000FF"/>
          <w:sz w:val="24"/>
          <w:szCs w:val="24"/>
        </w:rPr>
        <w:t>(1</w:t>
      </w:r>
      <w:r w:rsidR="0087310A">
        <w:rPr>
          <w:i/>
          <w:color w:val="0000FF"/>
          <w:sz w:val="24"/>
          <w:szCs w:val="24"/>
        </w:rPr>
        <w:t>3</w:t>
      </w:r>
      <w:r w:rsidRPr="00A0015D">
        <w:rPr>
          <w:i/>
          <w:color w:val="0000FF"/>
          <w:sz w:val="24"/>
          <w:szCs w:val="24"/>
        </w:rPr>
        <w:t xml:space="preserve">) </w:t>
      </w:r>
      <w:r w:rsidRPr="00A0015D">
        <w:rPr>
          <w:b/>
          <w:sz w:val="24"/>
          <w:szCs w:val="24"/>
        </w:rPr>
        <w:t>Tài liệu dạy học:</w:t>
      </w:r>
    </w:p>
    <w:p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lastRenderedPageBreak/>
        <w:t xml:space="preserve">- Chỉ đưa vào bảng những tài liệu phục vụ học tập và </w:t>
      </w:r>
      <w:r w:rsidRPr="00A0015D">
        <w:rPr>
          <w:bCs/>
          <w:sz w:val="24"/>
          <w:szCs w:val="24"/>
        </w:rPr>
        <w:t xml:space="preserve">tài liệu </w:t>
      </w:r>
      <w:r>
        <w:rPr>
          <w:bCs/>
          <w:sz w:val="24"/>
          <w:szCs w:val="24"/>
        </w:rPr>
        <w:t>người học</w:t>
      </w:r>
      <w:r>
        <w:rPr>
          <w:bCs/>
          <w:sz w:val="24"/>
          <w:szCs w:val="24"/>
          <w:lang w:val="vi-VN"/>
        </w:rPr>
        <w:t xml:space="preserve"> có thể tiếp cận được;</w:t>
      </w:r>
    </w:p>
    <w:p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Pr>
          <w:bCs/>
          <w:sz w:val="24"/>
          <w:szCs w:val="24"/>
        </w:rPr>
        <w:t xml:space="preserve"> hoặc NTU E-learning</w:t>
      </w:r>
      <w:r>
        <w:rPr>
          <w:bCs/>
          <w:sz w:val="24"/>
          <w:szCs w:val="24"/>
          <w:lang w:val="vi-VN"/>
        </w:rPr>
        <w:t>;</w:t>
      </w:r>
    </w:p>
    <w:p w:rsidR="00970343" w:rsidRDefault="00970343" w:rsidP="00852860">
      <w:pPr>
        <w:pStyle w:val="BodyText2"/>
        <w:widowControl w:val="0"/>
        <w:spacing w:before="60" w:after="0" w:line="257" w:lineRule="auto"/>
        <w:ind w:firstLine="567"/>
        <w:jc w:val="both"/>
        <w:rPr>
          <w:bCs/>
          <w:sz w:val="24"/>
          <w:szCs w:val="24"/>
        </w:rPr>
      </w:pPr>
      <w:r w:rsidRPr="00A0015D">
        <w:rPr>
          <w:bCs/>
          <w:sz w:val="24"/>
          <w:szCs w:val="24"/>
        </w:rPr>
        <w:t>- Tài liệu phải có tính cập nhật và chính thống.</w:t>
      </w:r>
    </w:p>
    <w:sectPr w:rsidR="00970343" w:rsidSect="0079325B">
      <w:headerReference w:type="default" r:id="rId10"/>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26A" w:rsidRDefault="0033726A" w:rsidP="00596718">
      <w:pPr>
        <w:spacing w:line="240" w:lineRule="auto"/>
      </w:pPr>
      <w:r>
        <w:separator/>
      </w:r>
    </w:p>
  </w:endnote>
  <w:endnote w:type="continuationSeparator" w:id="0">
    <w:p w:rsidR="0033726A" w:rsidRDefault="0033726A"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26A" w:rsidRDefault="0033726A" w:rsidP="00596718">
      <w:pPr>
        <w:spacing w:line="240" w:lineRule="auto"/>
      </w:pPr>
      <w:r>
        <w:separator/>
      </w:r>
    </w:p>
  </w:footnote>
  <w:footnote w:type="continuationSeparator" w:id="0">
    <w:p w:rsidR="0033726A" w:rsidRDefault="0033726A"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rsidR="00AB4637" w:rsidRDefault="00AB4637">
        <w:pPr>
          <w:pStyle w:val="Header"/>
          <w:jc w:val="center"/>
        </w:pPr>
        <w:r>
          <w:fldChar w:fldCharType="begin"/>
        </w:r>
        <w:r>
          <w:instrText xml:space="preserve"> PAGE   \* MERGEFORMAT </w:instrText>
        </w:r>
        <w:r>
          <w:fldChar w:fldCharType="separate"/>
        </w:r>
        <w:r w:rsidR="00DD36C8">
          <w:rPr>
            <w:noProof/>
          </w:rPr>
          <w:t>6</w:t>
        </w:r>
        <w:r>
          <w:rPr>
            <w:noProof/>
          </w:rPr>
          <w:fldChar w:fldCharType="end"/>
        </w:r>
      </w:p>
    </w:sdtContent>
  </w:sdt>
  <w:p w:rsidR="00AB4637" w:rsidRDefault="00AB4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884056">
    <w:abstractNumId w:val="4"/>
  </w:num>
  <w:num w:numId="2" w16cid:durableId="1677686097">
    <w:abstractNumId w:val="0"/>
  </w:num>
  <w:num w:numId="3" w16cid:durableId="965310288">
    <w:abstractNumId w:val="2"/>
  </w:num>
  <w:num w:numId="4" w16cid:durableId="179785821">
    <w:abstractNumId w:val="1"/>
  </w:num>
  <w:num w:numId="5" w16cid:durableId="14017510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55C21"/>
    <w:rsid w:val="0005708E"/>
    <w:rsid w:val="00060B55"/>
    <w:rsid w:val="000737BD"/>
    <w:rsid w:val="00081C59"/>
    <w:rsid w:val="000834DF"/>
    <w:rsid w:val="00084917"/>
    <w:rsid w:val="00084B4D"/>
    <w:rsid w:val="00084FA4"/>
    <w:rsid w:val="00087BAD"/>
    <w:rsid w:val="00090DF8"/>
    <w:rsid w:val="00091970"/>
    <w:rsid w:val="00093071"/>
    <w:rsid w:val="000944B0"/>
    <w:rsid w:val="000A24F4"/>
    <w:rsid w:val="000A3F9A"/>
    <w:rsid w:val="000A50C7"/>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12E1F"/>
    <w:rsid w:val="00117A9C"/>
    <w:rsid w:val="0012342F"/>
    <w:rsid w:val="00123597"/>
    <w:rsid w:val="001235AA"/>
    <w:rsid w:val="00124DAF"/>
    <w:rsid w:val="00125782"/>
    <w:rsid w:val="00125FCF"/>
    <w:rsid w:val="0012651A"/>
    <w:rsid w:val="00126713"/>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85FD3"/>
    <w:rsid w:val="0019062A"/>
    <w:rsid w:val="00194338"/>
    <w:rsid w:val="001A278C"/>
    <w:rsid w:val="001A5BFB"/>
    <w:rsid w:val="001A5D11"/>
    <w:rsid w:val="001A7D0C"/>
    <w:rsid w:val="001B0D26"/>
    <w:rsid w:val="001B47F0"/>
    <w:rsid w:val="001C2C21"/>
    <w:rsid w:val="001C3121"/>
    <w:rsid w:val="001C7EA3"/>
    <w:rsid w:val="001D796F"/>
    <w:rsid w:val="001E0FC4"/>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5F7D"/>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0036"/>
    <w:rsid w:val="0031140B"/>
    <w:rsid w:val="00314AB7"/>
    <w:rsid w:val="003150EF"/>
    <w:rsid w:val="00315E3A"/>
    <w:rsid w:val="00316588"/>
    <w:rsid w:val="00326114"/>
    <w:rsid w:val="00336512"/>
    <w:rsid w:val="0033726A"/>
    <w:rsid w:val="0034400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5335"/>
    <w:rsid w:val="004D5F53"/>
    <w:rsid w:val="004D6F11"/>
    <w:rsid w:val="004E3647"/>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371F"/>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1DEB"/>
    <w:rsid w:val="005E7E0B"/>
    <w:rsid w:val="005F0694"/>
    <w:rsid w:val="005F3CD7"/>
    <w:rsid w:val="005F7344"/>
    <w:rsid w:val="00603580"/>
    <w:rsid w:val="00605E6A"/>
    <w:rsid w:val="00607282"/>
    <w:rsid w:val="00610949"/>
    <w:rsid w:val="00612A28"/>
    <w:rsid w:val="00613C2A"/>
    <w:rsid w:val="006200FE"/>
    <w:rsid w:val="006232AF"/>
    <w:rsid w:val="00624721"/>
    <w:rsid w:val="00627105"/>
    <w:rsid w:val="006370D3"/>
    <w:rsid w:val="006401CE"/>
    <w:rsid w:val="00642025"/>
    <w:rsid w:val="00642227"/>
    <w:rsid w:val="0064250E"/>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FCA"/>
    <w:rsid w:val="006A6F2F"/>
    <w:rsid w:val="006B184D"/>
    <w:rsid w:val="006B6237"/>
    <w:rsid w:val="006C0DAD"/>
    <w:rsid w:val="006C40A1"/>
    <w:rsid w:val="006C7F7C"/>
    <w:rsid w:val="006D4719"/>
    <w:rsid w:val="006E3CD5"/>
    <w:rsid w:val="006E4712"/>
    <w:rsid w:val="006E5905"/>
    <w:rsid w:val="006F02E2"/>
    <w:rsid w:val="006F104A"/>
    <w:rsid w:val="006F19C6"/>
    <w:rsid w:val="006F3010"/>
    <w:rsid w:val="006F6F69"/>
    <w:rsid w:val="006F76F1"/>
    <w:rsid w:val="007006B1"/>
    <w:rsid w:val="007018F1"/>
    <w:rsid w:val="00703B82"/>
    <w:rsid w:val="00704EF1"/>
    <w:rsid w:val="007132BA"/>
    <w:rsid w:val="00721FC8"/>
    <w:rsid w:val="0072328C"/>
    <w:rsid w:val="007274D7"/>
    <w:rsid w:val="00727B2C"/>
    <w:rsid w:val="00730CDB"/>
    <w:rsid w:val="00731514"/>
    <w:rsid w:val="00732081"/>
    <w:rsid w:val="00733709"/>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40EF"/>
    <w:rsid w:val="007F5CEC"/>
    <w:rsid w:val="007F6796"/>
    <w:rsid w:val="008064CA"/>
    <w:rsid w:val="0081595C"/>
    <w:rsid w:val="0081609B"/>
    <w:rsid w:val="00817708"/>
    <w:rsid w:val="00823B86"/>
    <w:rsid w:val="00824716"/>
    <w:rsid w:val="008255E6"/>
    <w:rsid w:val="0082732B"/>
    <w:rsid w:val="00834B74"/>
    <w:rsid w:val="00836FF0"/>
    <w:rsid w:val="00840D06"/>
    <w:rsid w:val="00842B05"/>
    <w:rsid w:val="00845886"/>
    <w:rsid w:val="00852860"/>
    <w:rsid w:val="008564E2"/>
    <w:rsid w:val="00856641"/>
    <w:rsid w:val="008623B8"/>
    <w:rsid w:val="0087310A"/>
    <w:rsid w:val="00875219"/>
    <w:rsid w:val="00880080"/>
    <w:rsid w:val="008803FA"/>
    <w:rsid w:val="0088406B"/>
    <w:rsid w:val="00885781"/>
    <w:rsid w:val="00885CC6"/>
    <w:rsid w:val="00892BC4"/>
    <w:rsid w:val="008A0E1D"/>
    <w:rsid w:val="008A681A"/>
    <w:rsid w:val="008A6A65"/>
    <w:rsid w:val="008B01C6"/>
    <w:rsid w:val="008B3790"/>
    <w:rsid w:val="008B5BB7"/>
    <w:rsid w:val="008B6174"/>
    <w:rsid w:val="008B6C6D"/>
    <w:rsid w:val="008C1688"/>
    <w:rsid w:val="008C3738"/>
    <w:rsid w:val="008C5321"/>
    <w:rsid w:val="008C551C"/>
    <w:rsid w:val="008C57AF"/>
    <w:rsid w:val="008C6743"/>
    <w:rsid w:val="008D691F"/>
    <w:rsid w:val="008F0133"/>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3F48"/>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505"/>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1752"/>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B4637"/>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1511"/>
    <w:rsid w:val="00B136EC"/>
    <w:rsid w:val="00B156D3"/>
    <w:rsid w:val="00B16298"/>
    <w:rsid w:val="00B1675B"/>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02F3"/>
    <w:rsid w:val="00CD114D"/>
    <w:rsid w:val="00CD4252"/>
    <w:rsid w:val="00CD44B6"/>
    <w:rsid w:val="00CE1311"/>
    <w:rsid w:val="00CE23C8"/>
    <w:rsid w:val="00CE2781"/>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808BB"/>
    <w:rsid w:val="00D9325E"/>
    <w:rsid w:val="00D96E85"/>
    <w:rsid w:val="00D97C63"/>
    <w:rsid w:val="00DA2190"/>
    <w:rsid w:val="00DA302B"/>
    <w:rsid w:val="00DA3286"/>
    <w:rsid w:val="00DA329F"/>
    <w:rsid w:val="00DA60C3"/>
    <w:rsid w:val="00DA60D7"/>
    <w:rsid w:val="00DB1BFC"/>
    <w:rsid w:val="00DB514D"/>
    <w:rsid w:val="00DC6E4D"/>
    <w:rsid w:val="00DC7AB4"/>
    <w:rsid w:val="00DD1149"/>
    <w:rsid w:val="00DD36C8"/>
    <w:rsid w:val="00DD370F"/>
    <w:rsid w:val="00DD51E2"/>
    <w:rsid w:val="00DE1137"/>
    <w:rsid w:val="00DE2E22"/>
    <w:rsid w:val="00DE4256"/>
    <w:rsid w:val="00DE5FBE"/>
    <w:rsid w:val="00DE63E3"/>
    <w:rsid w:val="00DF0858"/>
    <w:rsid w:val="00DF1C6A"/>
    <w:rsid w:val="00DF3507"/>
    <w:rsid w:val="00DF530C"/>
    <w:rsid w:val="00E1276C"/>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70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099"/>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45D3EA"/>
  <w15:chartTrackingRefBased/>
  <w15:docId w15:val="{CB957FBA-E21D-43E7-874B-DB3A948F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paragraph" w:customStyle="1" w:styleId="Char1">
    <w:name w:val="Char1"/>
    <w:basedOn w:val="Normal"/>
    <w:autoRedefine/>
    <w:rsid w:val="00963F48"/>
    <w:pPr>
      <w:spacing w:after="160" w:line="240" w:lineRule="exact"/>
    </w:pPr>
    <w:rPr>
      <w:rFonts w:ascii="Verdana" w:hAnsi="Verdana" w:cs="Verdana"/>
      <w:sz w:val="20"/>
      <w:szCs w:val="20"/>
    </w:rPr>
  </w:style>
  <w:style w:type="paragraph" w:customStyle="1" w:styleId="Char0">
    <w:name w:val="Char"/>
    <w:basedOn w:val="Normal"/>
    <w:autoRedefine/>
    <w:rsid w:val="006B184D"/>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C24B-3F22-462A-B4FD-E60A0E8B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7333</TotalTime>
  <Pages>11</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21140</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8</cp:revision>
  <cp:lastPrinted>2017-04-16T07:30:00Z</cp:lastPrinted>
  <dcterms:created xsi:type="dcterms:W3CDTF">2020-01-04T03:54:00Z</dcterms:created>
  <dcterms:modified xsi:type="dcterms:W3CDTF">2023-04-21T02:25:00Z</dcterms:modified>
</cp:coreProperties>
</file>